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4D604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36"/>
          <w:szCs w:val="36"/>
          <w:lang w:eastAsia="cs-CZ"/>
        </w:rPr>
      </w:pPr>
      <w:bookmarkStart w:id="0" w:name="_GoBack"/>
      <w:bookmarkEnd w:id="0"/>
      <w:r w:rsidRPr="00A32290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Český výbor Světové organizace pro předškolní výchovu, spolek</w:t>
      </w:r>
    </w:p>
    <w:p w14:paraId="70034B71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36"/>
          <w:szCs w:val="36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(člen Organisation Mondiale pour l´Education préscolaire)</w:t>
      </w:r>
    </w:p>
    <w:p w14:paraId="49720EC8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36"/>
          <w:szCs w:val="36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36"/>
          <w:szCs w:val="36"/>
          <w:lang w:eastAsia="cs-CZ"/>
        </w:rPr>
        <w:t>(ČV OMEP)</w:t>
      </w:r>
    </w:p>
    <w:p w14:paraId="37ADFBAE" w14:textId="77777777" w:rsidR="00FC485F" w:rsidRPr="00A32290" w:rsidRDefault="00FC485F" w:rsidP="00FC485F">
      <w:pPr>
        <w:spacing w:before="3840" w:after="0" w:line="240" w:lineRule="auto"/>
        <w:jc w:val="center"/>
        <w:rPr>
          <w:rFonts w:asciiTheme="majorHAnsi" w:eastAsia="Times New Roman" w:hAnsiTheme="majorHAnsi"/>
          <w:b/>
          <w:sz w:val="72"/>
          <w:szCs w:val="72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72"/>
          <w:szCs w:val="72"/>
          <w:lang w:eastAsia="cs-CZ"/>
        </w:rPr>
        <w:t>STANOVY</w:t>
      </w:r>
    </w:p>
    <w:p w14:paraId="289D00B4" w14:textId="77777777" w:rsidR="00FC485F" w:rsidRPr="00A32290" w:rsidRDefault="00FC485F" w:rsidP="00FC485F">
      <w:pPr>
        <w:spacing w:after="0" w:line="240" w:lineRule="auto"/>
      </w:pPr>
      <w:r w:rsidRPr="00A32290">
        <w:br w:type="page"/>
      </w:r>
    </w:p>
    <w:p w14:paraId="2A30BF9A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lastRenderedPageBreak/>
        <w:t>Český výbor Světové organizace pro předškolní výchovu, spolek</w:t>
      </w:r>
    </w:p>
    <w:p w14:paraId="2B3331FE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u w:val="single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t>(člen</w:t>
      </w:r>
      <w:r w:rsidRPr="00A32290">
        <w:rPr>
          <w:rFonts w:asciiTheme="majorHAnsi" w:eastAsia="Times New Roman" w:hAnsiTheme="majorHAnsi"/>
          <w:sz w:val="20"/>
          <w:szCs w:val="20"/>
          <w:u w:val="single"/>
          <w:lang w:eastAsia="cs-CZ"/>
        </w:rPr>
        <w:t xml:space="preserve"> </w:t>
      </w:r>
      <w:r w:rsidRPr="00A32290">
        <w:rPr>
          <w:rFonts w:asciiTheme="majorHAnsi" w:eastAsia="Times New Roman" w:hAnsiTheme="majorHAnsi"/>
          <w:b/>
          <w:bCs/>
          <w:sz w:val="27"/>
          <w:szCs w:val="27"/>
          <w:u w:val="single"/>
          <w:lang w:eastAsia="cs-CZ"/>
        </w:rPr>
        <w:t>Organisation Mondiale pour l´Education préscolaire)</w:t>
      </w:r>
    </w:p>
    <w:p w14:paraId="661195D8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40"/>
          <w:szCs w:val="4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40"/>
          <w:szCs w:val="40"/>
          <w:lang w:eastAsia="cs-CZ"/>
        </w:rPr>
        <w:t>STANOVY</w:t>
      </w:r>
    </w:p>
    <w:p w14:paraId="4BAE5EA1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</w:p>
    <w:p w14:paraId="7B711430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NÁZEV</w:t>
      </w:r>
    </w:p>
    <w:p w14:paraId="3C205D24" w14:textId="4EB9C85F" w:rsidR="00FC485F" w:rsidRPr="00A32290" w:rsidRDefault="00FC485F" w:rsidP="00FC485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Název spolku </w:t>
      </w:r>
      <w:r w:rsidR="00A32290" w:rsidRPr="00A32290">
        <w:rPr>
          <w:rFonts w:asciiTheme="majorHAnsi" w:hAnsiTheme="majorHAnsi"/>
          <w:bCs/>
          <w:sz w:val="24"/>
          <w:szCs w:val="24"/>
          <w:lang w:eastAsia="cs-CZ"/>
        </w:rPr>
        <w:t>zní: Český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výbor Světové organizace pro předškolní výchovu</w:t>
      </w:r>
    </w:p>
    <w:p w14:paraId="40A1F08A" w14:textId="77777777" w:rsidR="00FC485F" w:rsidRPr="00A32290" w:rsidRDefault="00FC485F" w:rsidP="00FC485F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Spolek je členem Světové organizace pro předškolní výchovu: Organisation Mondiale pour l´Education Préscolaire (dále jen OMEP).</w:t>
      </w:r>
    </w:p>
    <w:p w14:paraId="1F95BC65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2</w:t>
      </w:r>
    </w:p>
    <w:p w14:paraId="4E693580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VYMEZENÍ A ÚČEL</w:t>
      </w:r>
    </w:p>
    <w:p w14:paraId="35363BEE" w14:textId="77777777" w:rsidR="00FC485F" w:rsidRPr="00A32290" w:rsidRDefault="00FC485F" w:rsidP="00FC485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Český výbor Světové organizace pro předškolní výchovu (dále jen Výbor) je dobrovolné sdružení odborných pracovníků a zájemců z oboru předškolní výchovy a zdravotní péče o děti předškolního věku, ve smyslu zákona č. 83/1990 Sb. o sdružování občanů, ve znění pozdějších předpisů.</w:t>
      </w:r>
    </w:p>
    <w:p w14:paraId="7CA5D76C" w14:textId="77777777" w:rsidR="00FC485F" w:rsidRPr="00A32290" w:rsidRDefault="00FC485F" w:rsidP="00FC485F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Výbor v souhlase se stanovami OMEP: </w:t>
      </w:r>
    </w:p>
    <w:p w14:paraId="014652C2" w14:textId="77777777" w:rsidR="00FC485F" w:rsidRPr="00A32290" w:rsidRDefault="00FC485F" w:rsidP="00FC485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podporuje studium vývoje a výchovy dětí předškolního věku a výměnu názorů na tyto otázky v různých zemích,</w:t>
      </w:r>
    </w:p>
    <w:p w14:paraId="01E18E28" w14:textId="77777777" w:rsidR="00FC485F" w:rsidRPr="00A32290" w:rsidRDefault="00FC485F" w:rsidP="00FC485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přispívá k porozumění mezi lidmi a národy, obhajuje práva dětí v zájmu jejich šťastného dětství a dobrého rodinného života,</w:t>
      </w:r>
    </w:p>
    <w:p w14:paraId="4517586B" w14:textId="77777777" w:rsidR="00FC485F" w:rsidRPr="00A32290" w:rsidRDefault="00FC485F" w:rsidP="00FC485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podporuje rozvoj výchovy dětí předškolního věku v rodině a v předškolních zařízeních, zkušenosti z výchovné práce a péče si vyměňuje s pracovníky z jiných zemí.</w:t>
      </w:r>
    </w:p>
    <w:p w14:paraId="2BA7D594" w14:textId="77777777" w:rsidR="00FC485F" w:rsidRPr="00A32290" w:rsidRDefault="00FC485F" w:rsidP="00FC485F">
      <w:pPr>
        <w:pStyle w:val="Odstavecseseznamem"/>
        <w:numPr>
          <w:ilvl w:val="0"/>
          <w:numId w:val="7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Výbor plní svoje poslání zejména tím, že:</w:t>
      </w:r>
    </w:p>
    <w:p w14:paraId="60B94BAE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shromažďuje a rozšiřuje výsledky vědeckého výzkumu v oblasti předškolní výchovy a vzdělávání,</w:t>
      </w:r>
    </w:p>
    <w:p w14:paraId="3F9945E7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shromažďuje dokumentaci o péči, výchově a vzdělávání dětí předškolního věku v různých zemích,</w:t>
      </w:r>
    </w:p>
    <w:p w14:paraId="761B73C6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vede ankety a šetření o předškolní výchově a vzdělávání,</w:t>
      </w:r>
    </w:p>
    <w:p w14:paraId="1635705D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podporuje studium a výzkumy spojené s předškolní výchovou a vzděláváním,</w:t>
      </w:r>
    </w:p>
    <w:p w14:paraId="1B2455F6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organizuje semináře a konference, seznamuje s výsledky teorie a praxe předškolní výchovy a vzdělávání v různých zemích,</w:t>
      </w:r>
    </w:p>
    <w:p w14:paraId="5C027E5B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organizuje mezinárodní semináře a konference s problematikou předškolní výchovy a vzdělávání,</w:t>
      </w:r>
    </w:p>
    <w:p w14:paraId="66B6478B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podporuje výchovu rodičů předškolních dětí,</w:t>
      </w:r>
    </w:p>
    <w:p w14:paraId="79E37B35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podporuje přípravu odborného personálu pracujícího v předškolních zařízeních,</w:t>
      </w:r>
    </w:p>
    <w:p w14:paraId="26FA86AF" w14:textId="286263E3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napomáhá udržování mezinárodní knihovny, archivu OMEP, vydávání publikací o </w:t>
      </w:r>
      <w:r w:rsidR="00A32290" w:rsidRPr="00A32290">
        <w:rPr>
          <w:rFonts w:asciiTheme="majorHAnsi" w:hAnsiTheme="majorHAnsi"/>
          <w:bCs/>
          <w:sz w:val="24"/>
          <w:szCs w:val="24"/>
          <w:lang w:eastAsia="cs-CZ"/>
        </w:rPr>
        <w:t>předškolní výchově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a vzdělávání a pořádání výstav,</w:t>
      </w:r>
    </w:p>
    <w:p w14:paraId="740DA6BC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udržuje a rozvíjí styky s organizacemi OMEP v jiných zemích,</w:t>
      </w:r>
    </w:p>
    <w:p w14:paraId="4AC27F38" w14:textId="77777777" w:rsidR="00FC485F" w:rsidRPr="00A32290" w:rsidRDefault="00FC485F" w:rsidP="00FC485F">
      <w:pPr>
        <w:pStyle w:val="Odstavecseseznamem"/>
        <w:numPr>
          <w:ilvl w:val="0"/>
          <w:numId w:val="20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spolupracuje se státními orgány, společenskými organizacemi a institucemi, které mají vztah k problematice péče o děti předškolního věku.</w:t>
      </w:r>
    </w:p>
    <w:p w14:paraId="22976A2D" w14:textId="77777777" w:rsidR="00FC485F" w:rsidRPr="00A32290" w:rsidRDefault="00FC485F" w:rsidP="00FC485F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br w:type="page"/>
      </w:r>
    </w:p>
    <w:p w14:paraId="25D10A3B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Čl. 3</w:t>
      </w:r>
    </w:p>
    <w:p w14:paraId="5F8230A7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PŮSOBNOST A SÍDLO</w:t>
      </w:r>
    </w:p>
    <w:p w14:paraId="209171DA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Sídlo Spolku je podle působení jeho předsedy.</w:t>
      </w:r>
    </w:p>
    <w:p w14:paraId="06C9835A" w14:textId="77777777" w:rsidR="00FC485F" w:rsidRPr="00A32290" w:rsidRDefault="00FC485F" w:rsidP="00FC485F">
      <w:pPr>
        <w:pStyle w:val="Odstavecseseznamem"/>
        <w:spacing w:after="0" w:line="240" w:lineRule="auto"/>
        <w:ind w:left="1210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Současné sídlo: Český výbor Světové organizace pro předškolní výchovu </w:t>
      </w:r>
    </w:p>
    <w:p w14:paraId="7BC0CE49" w14:textId="77777777" w:rsidR="00FC485F" w:rsidRPr="00A32290" w:rsidRDefault="00FC485F" w:rsidP="00FC485F">
      <w:pPr>
        <w:spacing w:after="0" w:line="240" w:lineRule="auto"/>
        <w:ind w:left="2835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Římská 1255/27</w:t>
      </w:r>
    </w:p>
    <w:p w14:paraId="2EB6C85F" w14:textId="77777777" w:rsidR="00FC485F" w:rsidRPr="00A32290" w:rsidRDefault="00FC485F" w:rsidP="00FC485F">
      <w:pPr>
        <w:spacing w:after="0" w:line="240" w:lineRule="auto"/>
        <w:ind w:left="2835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120 00 Praha 2 – Vinohrady</w:t>
      </w:r>
    </w:p>
    <w:p w14:paraId="3531B61C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Působnost Výboru se vztahuje na celé území České republiky</w:t>
      </w:r>
    </w:p>
    <w:p w14:paraId="4F242298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Čl. 4</w:t>
      </w:r>
    </w:p>
    <w:p w14:paraId="384FF391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VZTAH VÝBORU K OMEP</w:t>
      </w:r>
    </w:p>
    <w:p w14:paraId="6E3FCD0D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(1) Z členství Výboru ve Světové organizaci OMEP vyplývají tato práva a povinnosti:</w:t>
      </w:r>
    </w:p>
    <w:p w14:paraId="20AA6196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podávat Světové organizaci OMEP zprávy o činnosti a akcích Výboru,</w:t>
      </w:r>
    </w:p>
    <w:p w14:paraId="436E86B1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vysílat zástupce s hlasem rozhodujícím a další delegáty bez hlasovacího práva na Světová shromáždění OMEP,</w:t>
      </w:r>
    </w:p>
    <w:p w14:paraId="02320DEB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vysílat delegáty na Evropské regionální schůze a konference OMEP,</w:t>
      </w:r>
    </w:p>
    <w:p w14:paraId="554CAD23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udržovat a rozvíjet styky s výbory jiných států,</w:t>
      </w:r>
    </w:p>
    <w:p w14:paraId="799AFD77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platit členské příspěvky,</w:t>
      </w:r>
    </w:p>
    <w:p w14:paraId="49FAC8B3" w14:textId="77777777" w:rsidR="00FC485F" w:rsidRPr="00A32290" w:rsidRDefault="00FC485F" w:rsidP="00FC485F">
      <w:pPr>
        <w:numPr>
          <w:ilvl w:val="0"/>
          <w:numId w:val="22"/>
        </w:num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odebírat publikace OMEP.</w:t>
      </w:r>
    </w:p>
    <w:p w14:paraId="34F24848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Čl. 5</w:t>
      </w:r>
    </w:p>
    <w:p w14:paraId="4DCBB00C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ČLENSTVÍ</w:t>
      </w:r>
    </w:p>
    <w:p w14:paraId="1A2D978D" w14:textId="77777777" w:rsidR="00FC485F" w:rsidRPr="00A32290" w:rsidRDefault="00FC485F" w:rsidP="00FC485F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Členství ve Výboru je individuální, kolektivní a čestné. </w:t>
      </w:r>
    </w:p>
    <w:p w14:paraId="621BB1DF" w14:textId="77777777" w:rsidR="00FC485F" w:rsidRPr="00A32290" w:rsidRDefault="00FC485F" w:rsidP="00FC485F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Členy spolku jsou zakladatelé spolku a nově přijatí členové.</w:t>
      </w:r>
    </w:p>
    <w:p w14:paraId="5B8393F3" w14:textId="77777777" w:rsidR="00FC485F" w:rsidRPr="00A32290" w:rsidRDefault="00FC485F" w:rsidP="00FC485F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Individuálními členy se mohou stát teoretičtí a praktičtí pracovníci a jiní zájemci, kteří se zabývají otázkami výchovy a vzdělávání dětí předškolního věku a péčí o ně.</w:t>
      </w:r>
    </w:p>
    <w:p w14:paraId="61CFA63F" w14:textId="77777777" w:rsidR="00FC485F" w:rsidRPr="00A32290" w:rsidRDefault="00FC485F" w:rsidP="00FC485F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Na návrh Předsednictva může členská schůze zvolit za čestného člena osobu, která se význačným způsobem zasloužila o rozvoj předškolní výchovy a vzdělávání. Zvolený získává čestné členství přijetím volby.</w:t>
      </w:r>
    </w:p>
    <w:p w14:paraId="762997F9" w14:textId="77777777" w:rsidR="00FC485F" w:rsidRPr="00A32290" w:rsidRDefault="00FC485F" w:rsidP="00FC485F">
      <w:pPr>
        <w:pStyle w:val="Odstavecseseznamem"/>
        <w:numPr>
          <w:ilvl w:val="0"/>
          <w:numId w:val="24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Kolektivní členství – kolektivními členy se mohou stát školy, instituce a zařízení, kde je větší zastoupení pedagogů nebo pracovníků, jejichž činnost souvisí s výchovou, vzděláváním a péčí o předškolní děti.</w:t>
      </w:r>
    </w:p>
    <w:p w14:paraId="34B82A89" w14:textId="77777777" w:rsidR="00FC485F" w:rsidRPr="00A32290" w:rsidRDefault="00FC485F" w:rsidP="00FC485F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eastAsia="Calibr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Členství vzniká tím, že Předsednictvo Výboru přijme </w:t>
      </w:r>
      <w:r w:rsidRPr="00A32290">
        <w:rPr>
          <w:rFonts w:asciiTheme="majorHAnsi" w:hAnsiTheme="majorHAnsi"/>
          <w:bCs/>
          <w:sz w:val="24"/>
          <w:szCs w:val="24"/>
          <w:u w:val="single"/>
          <w:lang w:eastAsia="cs-CZ"/>
        </w:rPr>
        <w:t>přihlášku žadatele nebo kolektivu a žadatel zaplatí členský příspěvek na běžný rok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>. Členství nelze odmítnout z rasových, náboženských nebo politických důvodů.</w:t>
      </w:r>
    </w:p>
    <w:p w14:paraId="1844A602" w14:textId="77777777" w:rsidR="00FC485F" w:rsidRPr="00A32290" w:rsidRDefault="00FC485F" w:rsidP="00FC485F">
      <w:pPr>
        <w:pStyle w:val="Odstavecseseznamem"/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Theme="majorHAnsi" w:eastAsia="Calibr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Členství ve spolku zaniká:</w:t>
      </w:r>
    </w:p>
    <w:p w14:paraId="1CA16535" w14:textId="77777777" w:rsidR="00FC485F" w:rsidRPr="00A32290" w:rsidRDefault="00FC485F" w:rsidP="00FC485F">
      <w:pPr>
        <w:pStyle w:val="Odstavecseseznamem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písemnou dohodou o zániku členství,</w:t>
      </w:r>
    </w:p>
    <w:p w14:paraId="76B46ADB" w14:textId="77777777" w:rsidR="00FC485F" w:rsidRPr="00A32290" w:rsidRDefault="00FC485F" w:rsidP="00FC485F">
      <w:pPr>
        <w:pStyle w:val="Odstavecseseznamem"/>
        <w:numPr>
          <w:ilvl w:val="0"/>
          <w:numId w:val="25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doručením oznámení o vystoupení člena na adresu sídla spolku, </w:t>
      </w:r>
    </w:p>
    <w:p w14:paraId="02745424" w14:textId="77777777" w:rsidR="00FC485F" w:rsidRPr="00A32290" w:rsidRDefault="00FC485F" w:rsidP="00FC485F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doručením oznámení o vyloučení člena členskou schůzí, pokud člen vážně poruší stanovy, neplní povinnosti vyplývající z členství, opožďuje se s placením členského příspěvku nejméně o 2 roky od jeho splatnosti,</w:t>
      </w:r>
    </w:p>
    <w:p w14:paraId="43CC90DD" w14:textId="77777777" w:rsidR="00FC485F" w:rsidRPr="00A32290" w:rsidRDefault="00FC485F" w:rsidP="00FC485F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úmrtím člena,</w:t>
      </w:r>
    </w:p>
    <w:p w14:paraId="19DE5970" w14:textId="77777777" w:rsidR="00FC485F" w:rsidRPr="00A32290" w:rsidRDefault="00FC485F" w:rsidP="00FC485F">
      <w:pPr>
        <w:pStyle w:val="Odstavecseseznamem"/>
        <w:numPr>
          <w:ilvl w:val="0"/>
          <w:numId w:val="25"/>
        </w:numPr>
        <w:spacing w:after="0" w:line="240" w:lineRule="atLeast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zánikem spolku.</w:t>
      </w:r>
    </w:p>
    <w:p w14:paraId="0219DE6E" w14:textId="77777777" w:rsidR="00FC485F" w:rsidRPr="00A32290" w:rsidRDefault="00FC485F" w:rsidP="00FC485F">
      <w:pPr>
        <w:spacing w:after="0" w:line="240" w:lineRule="auto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br w:type="page"/>
      </w:r>
    </w:p>
    <w:p w14:paraId="3576D30A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6</w:t>
      </w:r>
    </w:p>
    <w:p w14:paraId="2A8AFF80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PRÁVA A POVINNOSTI ČLENŮ</w:t>
      </w:r>
    </w:p>
    <w:p w14:paraId="3178AC50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sz w:val="24"/>
          <w:szCs w:val="24"/>
          <w:lang w:eastAsia="cs-CZ"/>
        </w:rPr>
        <w:t>(1) Právem člena je:</w:t>
      </w:r>
    </w:p>
    <w:p w14:paraId="7D775898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podílet se na činnosti spolku,</w:t>
      </w:r>
    </w:p>
    <w:p w14:paraId="668EAFC2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obracet se na orgány spolku s podněty, návrhy a stížnostmi,</w:t>
      </w:r>
    </w:p>
    <w:p w14:paraId="0AF99F17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volit a být zvoleni do orgánů Výboru,</w:t>
      </w:r>
    </w:p>
    <w:p w14:paraId="2558E144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zúčastňovat se činnosti Výboru a být informováni o jeho akcích a o činnosti OMEP,</w:t>
      </w:r>
    </w:p>
    <w:p w14:paraId="5DC6B21C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rozvíjet činnost Výboru podle možností a potřeb regionů,</w:t>
      </w:r>
    </w:p>
    <w:p w14:paraId="2AABD628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používat shromážděnou dokumentaci,</w:t>
      </w:r>
    </w:p>
    <w:p w14:paraId="1D438B49" w14:textId="77777777" w:rsidR="00FC485F" w:rsidRPr="00A32290" w:rsidRDefault="00FC485F" w:rsidP="00FC485F">
      <w:pPr>
        <w:pStyle w:val="Odstavecseseznamem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kdykoli ze spolku vystoupit.</w:t>
      </w:r>
    </w:p>
    <w:p w14:paraId="43431F53" w14:textId="77777777" w:rsidR="00FC485F" w:rsidRPr="00A32290" w:rsidRDefault="00FC485F" w:rsidP="00FC485F">
      <w:pPr>
        <w:spacing w:before="120"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(2) Povinností člena je:</w:t>
      </w:r>
    </w:p>
    <w:p w14:paraId="011588A6" w14:textId="77777777" w:rsidR="00FC485F" w:rsidRPr="00A32290" w:rsidRDefault="00FC485F" w:rsidP="00FC485F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dodržovat stanovy spolku,</w:t>
      </w:r>
    </w:p>
    <w:p w14:paraId="32280573" w14:textId="77777777" w:rsidR="00FC485F" w:rsidRPr="00A32290" w:rsidRDefault="00FC485F" w:rsidP="00FC485F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respektovat platné rozhodnutí orgánů spolku,</w:t>
      </w:r>
    </w:p>
    <w:p w14:paraId="4465C8A5" w14:textId="77777777" w:rsidR="00FC485F" w:rsidRPr="00A32290" w:rsidRDefault="00FC485F" w:rsidP="00FC485F">
      <w:pPr>
        <w:pStyle w:val="Odstavecseseznamem"/>
        <w:numPr>
          <w:ilvl w:val="0"/>
          <w:numId w:val="2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platit členské příspěvky v určené výši.</w:t>
      </w:r>
    </w:p>
    <w:p w14:paraId="0FCF4C4E" w14:textId="77777777" w:rsidR="00FC485F" w:rsidRPr="00A32290" w:rsidRDefault="00FC485F" w:rsidP="00FC485F">
      <w:p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(3) Seznam členů:</w:t>
      </w:r>
    </w:p>
    <w:p w14:paraId="1EAF0CC7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Výbor vede seznam členů. Evidence členů není veřejně přístupná. Vedení seznamu členů zajišťuje pokladní a pověřený člen předsednictva Výboru, a to v elektronické i tištěné podobě.</w:t>
      </w:r>
    </w:p>
    <w:p w14:paraId="3C89E9DD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 seznamu jsou o členovi zapsány tyto údaje: příjmení, jméno, datum a místo narození, adresa bydliště, kontaktní telefon a email, adresa pracoviště, zaměstnání.</w:t>
      </w:r>
    </w:p>
    <w:p w14:paraId="11DD8646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 případě kolektivního členství: název firmy, IČO, příjmení a jméno kontaktní osoby, kontaktní adresa, kontaktní telefony a emaily.</w:t>
      </w:r>
    </w:p>
    <w:p w14:paraId="7A74EDBD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Zápisy a výmazy při vzniku a zániku členství ve Výboru provádí pověřený člen předsednictva Výboru.</w:t>
      </w:r>
    </w:p>
    <w:p w14:paraId="72D16258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Změny v seznamu členů provádí pověřený člen Předsednictva Výboru, bez zbytečného odkladu poté, co nastala skutečnost, která změnu zápisu odůvodňuje.</w:t>
      </w:r>
    </w:p>
    <w:p w14:paraId="65B6BF61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Člen Výboru má právo nahlížet do části seznamu členů, v níž jsou údaje o něm, a žádat o bezplatné vydání potvrzení o svém členství a obsahu svého zápisu v seznamu členů.</w:t>
      </w:r>
    </w:p>
    <w:p w14:paraId="2ED8DE5B" w14:textId="77777777" w:rsidR="00FC485F" w:rsidRPr="00A32290" w:rsidRDefault="00FC485F" w:rsidP="00FC485F">
      <w:pPr>
        <w:pStyle w:val="Odstavecseseznamem"/>
        <w:numPr>
          <w:ilvl w:val="0"/>
          <w:numId w:val="15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Údaje zapsané v seznamu členů může Výbor používat pouze pro své potřeby ve vztahu ke členům Výboru. Za jiným účelem mohou být tyto údaje použity jen se souhlasem člena, kterého se týkají.</w:t>
      </w:r>
    </w:p>
    <w:p w14:paraId="50D71509" w14:textId="77777777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7</w:t>
      </w:r>
    </w:p>
    <w:p w14:paraId="664EDB26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ORGÁNY SPOLKU</w:t>
      </w:r>
    </w:p>
    <w:p w14:paraId="7A3A3BAF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(1) Orgány Výboru jsou:</w:t>
      </w:r>
    </w:p>
    <w:p w14:paraId="2710A495" w14:textId="77777777" w:rsidR="00FC485F" w:rsidRPr="00A32290" w:rsidRDefault="00FC485F" w:rsidP="00FC485F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a)</w:t>
      </w: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  <w:t>Členská schůze</w:t>
      </w:r>
    </w:p>
    <w:p w14:paraId="4486B348" w14:textId="77777777" w:rsidR="00FC485F" w:rsidRPr="00A32290" w:rsidRDefault="00FC485F" w:rsidP="00FC485F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b) </w:t>
      </w: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  <w:t>Předsednictvo</w:t>
      </w:r>
    </w:p>
    <w:p w14:paraId="7E98B21C" w14:textId="77777777" w:rsidR="00FC485F" w:rsidRPr="00A32290" w:rsidRDefault="00FC485F" w:rsidP="00FC485F">
      <w:pPr>
        <w:spacing w:after="0" w:line="240" w:lineRule="auto"/>
        <w:ind w:left="1077" w:hanging="357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d)</w:t>
      </w: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ab/>
        <w:t>Kontrolní komise</w:t>
      </w:r>
    </w:p>
    <w:p w14:paraId="42F5DE06" w14:textId="77777777" w:rsidR="00FC485F" w:rsidRPr="00A32290" w:rsidRDefault="00FC485F" w:rsidP="00FC485F">
      <w:pPr>
        <w:spacing w:before="120"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(2) Členská schůze je vrcholným orgánem Výboru.</w:t>
      </w:r>
    </w:p>
    <w:p w14:paraId="6D535DC6" w14:textId="77777777" w:rsidR="00FC485F" w:rsidRPr="00A32290" w:rsidRDefault="00FC485F" w:rsidP="00FC485F">
      <w:pPr>
        <w:spacing w:after="0" w:line="240" w:lineRule="auto"/>
        <w:ind w:left="426"/>
        <w:jc w:val="both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Členská schůze:</w:t>
      </w:r>
    </w:p>
    <w:p w14:paraId="32416DB7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S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>kládá se ze všech členů spolku.</w:t>
      </w:r>
    </w:p>
    <w:p w14:paraId="131AD7D4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Určuje v rozsahu stanov zaměření a náplň činnosti Výboru.</w:t>
      </w:r>
    </w:p>
    <w:p w14:paraId="07D6AB66" w14:textId="24B7AB07" w:rsidR="00FC485F" w:rsidRPr="00A32290" w:rsidRDefault="00A32290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Volí 7</w:t>
      </w:r>
      <w:r w:rsidR="00564790"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členů Předsednictva a 3 </w:t>
      </w:r>
      <w:r w:rsidR="00FC485F" w:rsidRPr="00A32290">
        <w:rPr>
          <w:rFonts w:asciiTheme="majorHAnsi" w:hAnsiTheme="majorHAnsi"/>
          <w:bCs/>
          <w:sz w:val="24"/>
          <w:szCs w:val="24"/>
          <w:lang w:eastAsia="cs-CZ"/>
        </w:rPr>
        <w:t>členy kontrolní komise.</w:t>
      </w:r>
    </w:p>
    <w:p w14:paraId="517A1131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Odvolává členy předsednictva a revizory na jejich žádost nebo z důvodu neplnění povinností.</w:t>
      </w:r>
    </w:p>
    <w:p w14:paraId="52F253ED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Schvaluje výši členského příspěvku podle návrhu Předsednictva Výboru.</w:t>
      </w:r>
    </w:p>
    <w:p w14:paraId="358A7DBF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Vydává a schvaluje vnitřní předpisy.</w:t>
      </w:r>
    </w:p>
    <w:p w14:paraId="1D06C947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Usnáší se na zásadních věcech hospodářské povahy.</w:t>
      </w:r>
    </w:p>
    <w:p w14:paraId="286467CF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Usnáší se na návrzích na změnu stanov.</w:t>
      </w:r>
    </w:p>
    <w:p w14:paraId="2EEF40D3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Usnáší se na zrušení Výboru.</w:t>
      </w:r>
    </w:p>
    <w:p w14:paraId="2B96A337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Volí čestné členy OMEP. </w:t>
      </w:r>
    </w:p>
    <w:p w14:paraId="4D00302C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0"/>
          <w:szCs w:val="20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Schvaluje výroční zprávu o činnosti a zprávu o hospodaření.</w:t>
      </w:r>
    </w:p>
    <w:p w14:paraId="1B44F4DC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Schvaluje plán činnosti na kalendářní rok.</w:t>
      </w:r>
    </w:p>
    <w:p w14:paraId="3F724C7A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Rozhoduje o naložení s majetkem Výboru při jeho zániku.</w:t>
      </w:r>
    </w:p>
    <w:p w14:paraId="1EECB2C6" w14:textId="77777777" w:rsidR="00FC485F" w:rsidRPr="00A32290" w:rsidRDefault="00FC485F" w:rsidP="00FC485F">
      <w:pPr>
        <w:pStyle w:val="Odstavecseseznamem"/>
        <w:numPr>
          <w:ilvl w:val="0"/>
          <w:numId w:val="26"/>
        </w:numPr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Usnáší se na dalších věcech, které si vyhradí.</w:t>
      </w:r>
    </w:p>
    <w:p w14:paraId="79931039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Členskou schůzi svolává Předsednictvo Výboru podle potřeby, nejméně jednou ročně, vždy však nejpozději měsíc poté, když o svolání členské schůze požádá písemně alespoň třetina členů Výboru.</w:t>
      </w:r>
    </w:p>
    <w:p w14:paraId="19E240B0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Členskou schůzi řídí předseda nebo místopředseda. Předseda může pověřit vedením schůze i člena předsednictva.</w:t>
      </w:r>
    </w:p>
    <w:p w14:paraId="17D85BA8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Členská schůze je usnášení schopná, je-li přítomna alespoň polovina členů Výboru. Nesejde-li se v určenou hodinu potřebný počet členů, koná se o půl hodiny později členská schůze, která je způsobilá usnášet se za jakéhokoliv počtu přítomných.</w:t>
      </w:r>
    </w:p>
    <w:p w14:paraId="62410CF4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 každého zasedání je vyhotovován zápis.</w:t>
      </w:r>
    </w:p>
    <w:p w14:paraId="749ACD12" w14:textId="77777777" w:rsidR="00FC485F" w:rsidRPr="00A32290" w:rsidRDefault="00FC485F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Návrh se stane usnesením členské schůze, když pro něj hlasovala</w:t>
      </w:r>
      <w:r w:rsidR="004736FB"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většina přítomných,</w:t>
      </w:r>
    </w:p>
    <w:p w14:paraId="71BA22F9" w14:textId="7FBAE98C" w:rsidR="004736FB" w:rsidRPr="00A32290" w:rsidRDefault="004736FB" w:rsidP="00FC485F">
      <w:pPr>
        <w:pStyle w:val="Odstavecseseznamem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V případě situace, kdy se členové nemohou sejít prezenčně, je možné využít pro svolání členské schůze </w:t>
      </w:r>
      <w:r w:rsidR="00A32290" w:rsidRPr="00A32290">
        <w:rPr>
          <w:rFonts w:asciiTheme="majorHAnsi" w:hAnsiTheme="majorHAnsi"/>
          <w:bCs/>
          <w:sz w:val="24"/>
          <w:szCs w:val="24"/>
          <w:lang w:eastAsia="cs-CZ"/>
        </w:rPr>
        <w:t>on-line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prostředí.</w:t>
      </w:r>
    </w:p>
    <w:p w14:paraId="0CDC98FB" w14:textId="21000AEA" w:rsidR="004736FB" w:rsidRPr="00A32290" w:rsidRDefault="004736FB" w:rsidP="004736FB">
      <w:pPr>
        <w:spacing w:before="120" w:after="0" w:line="240" w:lineRule="auto"/>
        <w:jc w:val="center"/>
        <w:rPr>
          <w:rFonts w:asciiTheme="majorHAnsi" w:hAnsiTheme="majorHAnsi"/>
          <w:b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sz w:val="24"/>
          <w:szCs w:val="24"/>
          <w:lang w:eastAsia="cs-CZ"/>
        </w:rPr>
        <w:t>Č</w:t>
      </w:r>
      <w:r w:rsidR="001E1FA9" w:rsidRPr="00A32290">
        <w:rPr>
          <w:rFonts w:asciiTheme="majorHAnsi" w:hAnsiTheme="majorHAnsi"/>
          <w:b/>
          <w:sz w:val="24"/>
          <w:szCs w:val="24"/>
          <w:lang w:eastAsia="cs-CZ"/>
        </w:rPr>
        <w:t>L. 8</w:t>
      </w:r>
    </w:p>
    <w:p w14:paraId="05E585AB" w14:textId="6C279328" w:rsidR="004736FB" w:rsidRPr="00A32290" w:rsidRDefault="00935923" w:rsidP="004736FB">
      <w:pPr>
        <w:spacing w:before="120" w:after="0" w:line="240" w:lineRule="auto"/>
        <w:jc w:val="center"/>
        <w:rPr>
          <w:rFonts w:asciiTheme="majorHAnsi" w:hAnsiTheme="majorHAnsi"/>
          <w:b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sz w:val="24"/>
          <w:szCs w:val="24"/>
          <w:lang w:eastAsia="cs-CZ"/>
        </w:rPr>
        <w:t xml:space="preserve">ROZHODOVÁNÍ MIMO </w:t>
      </w:r>
      <w:r w:rsidR="00A32290" w:rsidRPr="00A32290">
        <w:rPr>
          <w:rFonts w:asciiTheme="majorHAnsi" w:hAnsiTheme="majorHAnsi"/>
          <w:b/>
          <w:sz w:val="24"/>
          <w:szCs w:val="24"/>
          <w:lang w:eastAsia="cs-CZ"/>
        </w:rPr>
        <w:t>ZASEDÁNÍ „</w:t>
      </w:r>
      <w:r w:rsidR="00F3340F" w:rsidRPr="00A32290">
        <w:rPr>
          <w:rFonts w:asciiTheme="majorHAnsi" w:hAnsiTheme="majorHAnsi"/>
          <w:b/>
          <w:sz w:val="24"/>
          <w:szCs w:val="24"/>
          <w:lang w:eastAsia="cs-CZ"/>
        </w:rPr>
        <w:t xml:space="preserve">Per </w:t>
      </w:r>
      <w:proofErr w:type="spellStart"/>
      <w:r w:rsidR="00F3340F" w:rsidRPr="00A32290">
        <w:rPr>
          <w:rFonts w:asciiTheme="majorHAnsi" w:hAnsiTheme="majorHAnsi"/>
          <w:b/>
          <w:sz w:val="24"/>
          <w:szCs w:val="24"/>
          <w:lang w:eastAsia="cs-CZ"/>
        </w:rPr>
        <w:t>Rollam</w:t>
      </w:r>
      <w:proofErr w:type="spellEnd"/>
      <w:r w:rsidR="00F3340F" w:rsidRPr="00A32290">
        <w:rPr>
          <w:rFonts w:asciiTheme="majorHAnsi" w:hAnsiTheme="majorHAnsi"/>
          <w:b/>
          <w:sz w:val="24"/>
          <w:szCs w:val="24"/>
          <w:lang w:eastAsia="cs-CZ"/>
        </w:rPr>
        <w:t>“</w:t>
      </w:r>
    </w:p>
    <w:p w14:paraId="62A4589B" w14:textId="69AE25A1" w:rsidR="00F3340F" w:rsidRPr="00A32290" w:rsidRDefault="00F3340F" w:rsidP="00F3340F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Ve všech záležitostech spadajících do působnosti členské schůze, může být rozhodováno mimo zasedání.  O rozhodování mimo zasedání rozhodne Předsednictvo, které svým členům oznámí návrh rozhodnutí písemně a předá je členům elektronickou poštou.</w:t>
      </w:r>
    </w:p>
    <w:p w14:paraId="211D2289" w14:textId="5B73AE52" w:rsidR="00D73622" w:rsidRPr="00A32290" w:rsidRDefault="00F3340F" w:rsidP="00564790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Návrh musí obsahovat návrh usnesení, podklady potřebné k jeho posouzení a lhůtu, ve které se má člen vyjádřit k 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 xml:space="preserve">návrhu, 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která je minimálně 10 dní od doručení návrhu. K platnosti </w:t>
      </w:r>
      <w:r w:rsidR="00A32290" w:rsidRPr="00A32290">
        <w:rPr>
          <w:rFonts w:asciiTheme="majorHAnsi" w:hAnsiTheme="majorHAnsi"/>
          <w:sz w:val="24"/>
          <w:szCs w:val="24"/>
          <w:lang w:eastAsia="cs-CZ"/>
        </w:rPr>
        <w:t>hlasování se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 xml:space="preserve"> vyžaduje </w:t>
      </w:r>
      <w:r w:rsidRPr="00A32290">
        <w:rPr>
          <w:rFonts w:asciiTheme="majorHAnsi" w:hAnsiTheme="majorHAnsi"/>
          <w:sz w:val="24"/>
          <w:szCs w:val="24"/>
          <w:lang w:eastAsia="cs-CZ"/>
        </w:rPr>
        <w:t>jednoznačné vyjádření člena souhlasí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>m</w:t>
      </w:r>
      <w:r w:rsidRPr="00A32290">
        <w:rPr>
          <w:rFonts w:asciiTheme="majorHAnsi" w:hAnsiTheme="majorHAnsi"/>
          <w:sz w:val="24"/>
          <w:szCs w:val="24"/>
          <w:lang w:eastAsia="cs-CZ"/>
        </w:rPr>
        <w:t>/nesouhlasím, s uved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>e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ním 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>dne,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měsíce a roku, kdy bylo učiněno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>, podepsané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vlastní rukou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 xml:space="preserve"> na listině obsahující plné znění návrhu rozhodnutí.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Vyjádření zašle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 xml:space="preserve"> </w:t>
      </w:r>
      <w:r w:rsidR="00A32290" w:rsidRPr="00A32290">
        <w:rPr>
          <w:rFonts w:asciiTheme="majorHAnsi" w:hAnsiTheme="majorHAnsi"/>
          <w:sz w:val="24"/>
          <w:szCs w:val="24"/>
          <w:lang w:eastAsia="cs-CZ"/>
        </w:rPr>
        <w:t>člen jako</w:t>
      </w:r>
      <w:r w:rsidR="00D73622" w:rsidRPr="00A32290">
        <w:rPr>
          <w:rFonts w:asciiTheme="majorHAnsi" w:hAnsiTheme="majorHAnsi"/>
          <w:sz w:val="24"/>
          <w:szCs w:val="24"/>
          <w:lang w:eastAsia="cs-CZ"/>
        </w:rPr>
        <w:t xml:space="preserve"> přílohu elektronickou pošt</w:t>
      </w:r>
      <w:r w:rsidRPr="00A32290">
        <w:rPr>
          <w:rFonts w:asciiTheme="majorHAnsi" w:hAnsiTheme="majorHAnsi"/>
          <w:sz w:val="24"/>
          <w:szCs w:val="24"/>
          <w:lang w:eastAsia="cs-CZ"/>
        </w:rPr>
        <w:t>ou.</w:t>
      </w:r>
    </w:p>
    <w:p w14:paraId="16AE2E8F" w14:textId="3C609FB1" w:rsidR="00D73622" w:rsidRPr="00A32290" w:rsidRDefault="00D73622" w:rsidP="00D7362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Výsledek hlasování oznámí Předsednictvo členům vyvěše</w:t>
      </w:r>
      <w:r w:rsidR="003A5F09" w:rsidRPr="00A32290">
        <w:rPr>
          <w:rFonts w:asciiTheme="majorHAnsi" w:hAnsiTheme="majorHAnsi"/>
          <w:sz w:val="24"/>
          <w:szCs w:val="24"/>
          <w:lang w:eastAsia="cs-CZ"/>
        </w:rPr>
        <w:t>ním na webu spolku a zasláním na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doručovací emailové adresy. Oznámení musí obsahovat celý obsah přijatého usnesení.</w:t>
      </w:r>
    </w:p>
    <w:p w14:paraId="7F6B0B78" w14:textId="51F5D55A" w:rsidR="00D73622" w:rsidRPr="00A32290" w:rsidRDefault="00D73622" w:rsidP="00D73622">
      <w:pPr>
        <w:pStyle w:val="Odstavecseseznamem"/>
        <w:numPr>
          <w:ilvl w:val="0"/>
          <w:numId w:val="28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Rozhodnutí se přijímá většinou hlasů</w:t>
      </w:r>
      <w:r w:rsidR="00564790" w:rsidRPr="00A32290">
        <w:rPr>
          <w:rFonts w:asciiTheme="majorHAnsi" w:hAnsiTheme="majorHAnsi"/>
          <w:sz w:val="24"/>
          <w:szCs w:val="24"/>
          <w:lang w:eastAsia="cs-CZ"/>
        </w:rPr>
        <w:t xml:space="preserve"> hlasujících členů.</w:t>
      </w:r>
    </w:p>
    <w:p w14:paraId="750812F0" w14:textId="62A60C37" w:rsidR="00FC485F" w:rsidRPr="00A32290" w:rsidRDefault="001E1FA9" w:rsidP="001E1FA9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9</w:t>
      </w:r>
    </w:p>
    <w:p w14:paraId="51CB66CA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PŘEDSEDNICTVO</w:t>
      </w:r>
    </w:p>
    <w:p w14:paraId="033338EA" w14:textId="77777777" w:rsidR="00FC485F" w:rsidRPr="00A32290" w:rsidRDefault="00FC485F" w:rsidP="00FC485F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Předsednictvo Výboru (dále jen Předsednictvo) je výkonným orgánem členské schůze, který řídí činnost Výboru v době mezi zasedáními členské schůze a plní úkoly členské schůze. Zabezpečuje všechny úkoly Výboru, pokud nejsou vyhrazené členské schůzi.</w:t>
      </w:r>
    </w:p>
    <w:p w14:paraId="5F1B2134" w14:textId="5B1E6762" w:rsidR="00FC485F" w:rsidRPr="00A32290" w:rsidRDefault="00FC485F" w:rsidP="00FC485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Předsednictvo má </w:t>
      </w:r>
      <w:r w:rsidR="00E66A90" w:rsidRPr="00A32290">
        <w:rPr>
          <w:rFonts w:asciiTheme="majorHAnsi" w:hAnsiTheme="majorHAnsi"/>
          <w:bCs/>
          <w:sz w:val="24"/>
          <w:szCs w:val="24"/>
          <w:lang w:eastAsia="cs-CZ"/>
        </w:rPr>
        <w:t>7</w:t>
      </w:r>
      <w:r w:rsidR="00564790"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členů a 3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 členy kontrolní komise. Volební období členů předsednictva Výboru trvá 3 roky.</w:t>
      </w:r>
    </w:p>
    <w:p w14:paraId="2ED5AA93" w14:textId="77777777" w:rsidR="00FC485F" w:rsidRPr="00A32290" w:rsidRDefault="00FC485F" w:rsidP="00FC485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 čele Předsednictva stojí a jeho činnost řídí předseda Výboru.</w:t>
      </w:r>
    </w:p>
    <w:p w14:paraId="55FD9C59" w14:textId="77777777" w:rsidR="00FC485F" w:rsidRPr="00A32290" w:rsidRDefault="00FC485F" w:rsidP="00FC485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Předsedu v jeho nepřítomnosti nebo v případě, že tento nemůže svoji funkci vykonávat, zastupuje místopředseda, dále pak další z členů Předsednictva určený Předsednictvem.</w:t>
      </w:r>
    </w:p>
    <w:p w14:paraId="7D63DF17" w14:textId="759D39EE" w:rsidR="00FC485F" w:rsidRPr="00A32290" w:rsidRDefault="00FC485F" w:rsidP="00FC485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Předseda je oprávněn jednat jménem Výboru samostatně.</w:t>
      </w:r>
    </w:p>
    <w:p w14:paraId="2BC44E95" w14:textId="277257AD" w:rsidR="007F61EA" w:rsidRPr="00A32290" w:rsidRDefault="007F61EA" w:rsidP="00FC485F">
      <w:pPr>
        <w:pStyle w:val="Odstavecseseznamem"/>
        <w:numPr>
          <w:ilvl w:val="0"/>
          <w:numId w:val="8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Členství v předsednictvu je čestné a není honorováno.</w:t>
      </w:r>
    </w:p>
    <w:p w14:paraId="7B72709C" w14:textId="1AC31271" w:rsidR="00FC485F" w:rsidRPr="00A32290" w:rsidRDefault="001E1FA9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10</w:t>
      </w:r>
    </w:p>
    <w:p w14:paraId="7057093B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ZASTUPOVÁNÍ VÝBORU</w:t>
      </w:r>
    </w:p>
    <w:p w14:paraId="560A0050" w14:textId="77777777" w:rsidR="00FC485F" w:rsidRPr="00A32290" w:rsidRDefault="00FC485F" w:rsidP="00FC485F">
      <w:pPr>
        <w:pStyle w:val="Odstavecseseznamem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Výbor zastupuje předseda, který vystupuje jeho jménem.</w:t>
      </w:r>
    </w:p>
    <w:p w14:paraId="58BADBD8" w14:textId="77777777" w:rsidR="00FC485F" w:rsidRPr="00A32290" w:rsidRDefault="00FC485F" w:rsidP="00FC485F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Za Výbor se předseda podepisuje tak, že k názvu Výboru připojí svůj podpis s uvedením funkce.</w:t>
      </w:r>
    </w:p>
    <w:p w14:paraId="1390E50F" w14:textId="77777777" w:rsidR="00FC485F" w:rsidRPr="00A32290" w:rsidRDefault="00FC485F" w:rsidP="00FC485F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Předsednictvo může zplnomocnit i jiné členy na zastupování Výboru v rozsahu, který určí Předsednictvo.</w:t>
      </w:r>
    </w:p>
    <w:p w14:paraId="38B02008" w14:textId="77777777" w:rsidR="00FC485F" w:rsidRPr="00A32290" w:rsidRDefault="00FC485F" w:rsidP="00FC485F">
      <w:pPr>
        <w:pStyle w:val="Odstavecseseznamem"/>
        <w:numPr>
          <w:ilvl w:val="0"/>
          <w:numId w:val="9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Zplnomocnění členové se podepisují za Výbor s dodatkem, který vyjadřuje jejich zplnomocnění („v zastoupení“).</w:t>
      </w:r>
    </w:p>
    <w:p w14:paraId="57C9937E" w14:textId="1CAA43F4" w:rsidR="00FC485F" w:rsidRPr="00A32290" w:rsidRDefault="001E1FA9" w:rsidP="00FC485F">
      <w:pPr>
        <w:shd w:val="clear" w:color="auto" w:fill="FFFFFF"/>
        <w:spacing w:before="36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sz w:val="24"/>
          <w:szCs w:val="24"/>
          <w:lang w:eastAsia="cs-CZ"/>
        </w:rPr>
        <w:t>ČL. 11</w:t>
      </w:r>
    </w:p>
    <w:p w14:paraId="6B2C38A4" w14:textId="77777777" w:rsidR="00FC485F" w:rsidRPr="00A32290" w:rsidRDefault="00FC485F" w:rsidP="00FC48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sz w:val="24"/>
          <w:szCs w:val="24"/>
          <w:lang w:eastAsia="cs-CZ"/>
        </w:rPr>
        <w:t>PŘEDSEDA</w:t>
      </w:r>
    </w:p>
    <w:p w14:paraId="1A85CCB0" w14:textId="77777777" w:rsidR="00FC485F" w:rsidRPr="00A32290" w:rsidRDefault="00FC485F" w:rsidP="00FC485F">
      <w:pPr>
        <w:pStyle w:val="Odstavecseseznamem"/>
        <w:numPr>
          <w:ilvl w:val="0"/>
          <w:numId w:val="16"/>
        </w:numPr>
        <w:shd w:val="clear" w:color="auto" w:fill="FFFFFF"/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Předseda:</w:t>
      </w:r>
    </w:p>
    <w:p w14:paraId="1A0A3F00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je statutárním orgánem spolku, který za spolek činí veškeré právní úkony,</w:t>
      </w:r>
    </w:p>
    <w:p w14:paraId="161FAC48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jedná jménem spolku,</w:t>
      </w:r>
    </w:p>
    <w:p w14:paraId="5821125B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zajišťuje vedení administrativy a dokumentace spolku, včetně archivace písemností,</w:t>
      </w:r>
    </w:p>
    <w:p w14:paraId="07CA22DA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 xml:space="preserve">činnosti předsedy se ujímá dnem zvolením členskou schůzí do funkce, </w:t>
      </w:r>
    </w:p>
    <w:p w14:paraId="70A7A6FC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funkční období předsedy je spolkem stanoveno na 3 roky,</w:t>
      </w:r>
    </w:p>
    <w:p w14:paraId="6ABE0EAD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předsedou může být zvolen tentýž kandidát nejvýše po dvě volební období,</w:t>
      </w:r>
    </w:p>
    <w:p w14:paraId="1845E9E0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 xml:space="preserve">pověřuje jiné osoby k jednání jménem spolku formou písemné plné moci, </w:t>
      </w:r>
    </w:p>
    <w:p w14:paraId="4D2A06D9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navrhuje vnitřní předpisy spolku,</w:t>
      </w:r>
    </w:p>
    <w:p w14:paraId="60558FD1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spravuje majetek spolku,</w:t>
      </w:r>
    </w:p>
    <w:p w14:paraId="4D7B2EB9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svolává a řídí členskou schůzi,</w:t>
      </w:r>
    </w:p>
    <w:p w14:paraId="09BC5B55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předkládá členské schůzi zprávu o hospodaření,</w:t>
      </w:r>
    </w:p>
    <w:p w14:paraId="1A08837A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výkon činnosti předsedy končí dnem odvolání členskou schůzí, dohodou, úmrtím předsedy, zánikem spolku, vypršením funkčního období,</w:t>
      </w:r>
    </w:p>
    <w:p w14:paraId="53A8B09E" w14:textId="77777777" w:rsidR="00FC485F" w:rsidRPr="00A32290" w:rsidRDefault="00FC485F" w:rsidP="00FC485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 xml:space="preserve">umožňuje všem členům spolku nahlížet do zápisů z členských schůzí, </w:t>
      </w:r>
      <w:r w:rsidRPr="00A32290">
        <w:rPr>
          <w:rFonts w:asciiTheme="majorHAnsi" w:hAnsiTheme="majorHAnsi"/>
          <w:sz w:val="24"/>
          <w:szCs w:val="24"/>
          <w:lang w:eastAsia="cs-CZ"/>
        </w:rPr>
        <w:br/>
        <w:t>jeho rozhodnutí a dalších materiálů souvisejících s činností spolku.</w:t>
      </w:r>
    </w:p>
    <w:p w14:paraId="098C7A50" w14:textId="431FCECA" w:rsidR="00FC485F" w:rsidRPr="00A32290" w:rsidRDefault="001E1FA9" w:rsidP="00FC485F">
      <w:pPr>
        <w:shd w:val="clear" w:color="auto" w:fill="FFFFFF"/>
        <w:spacing w:before="360"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sz w:val="24"/>
          <w:szCs w:val="24"/>
          <w:lang w:eastAsia="cs-CZ"/>
        </w:rPr>
        <w:t>Čl. 12</w:t>
      </w:r>
    </w:p>
    <w:p w14:paraId="6D3D0B87" w14:textId="77777777" w:rsidR="00FC485F" w:rsidRPr="00A32290" w:rsidRDefault="00FC485F" w:rsidP="00FC485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/>
          <w:b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sz w:val="24"/>
          <w:szCs w:val="24"/>
          <w:lang w:eastAsia="cs-CZ"/>
        </w:rPr>
        <w:t>MÍSTOPŘEDSEDA</w:t>
      </w:r>
    </w:p>
    <w:p w14:paraId="59F02A49" w14:textId="77777777" w:rsidR="00FC485F" w:rsidRPr="00A32290" w:rsidRDefault="00FC485F" w:rsidP="00FC485F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</w:rPr>
        <w:t>Místopředseda:</w:t>
      </w:r>
    </w:p>
    <w:p w14:paraId="6D931041" w14:textId="77777777" w:rsidR="00FC485F" w:rsidRPr="00A32290" w:rsidRDefault="00FC485F" w:rsidP="00FC485F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ind w:left="107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</w:rPr>
        <w:t xml:space="preserve">zastupuje předsedu spolku v době, kdy ten nemůže svoji funkci vykonávat, </w:t>
      </w:r>
    </w:p>
    <w:p w14:paraId="156F0EF3" w14:textId="6232EF95" w:rsidR="001E1FA9" w:rsidRPr="00A32290" w:rsidRDefault="00FC485F" w:rsidP="00A32290">
      <w:pPr>
        <w:pStyle w:val="Odstavecseseznamem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</w:rPr>
        <w:t>pokud předseda ukončí svoji činnost, stává se místopředseda statutárním orgánem spolku.</w:t>
      </w:r>
    </w:p>
    <w:p w14:paraId="595AAF92" w14:textId="172F8787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 w:rsidR="001E1FA9"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3</w:t>
      </w:r>
    </w:p>
    <w:p w14:paraId="070E63B0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SCHŮZE PŘEDSEDNICTVA</w:t>
      </w:r>
    </w:p>
    <w:p w14:paraId="4E12FCC7" w14:textId="351B8EA9" w:rsidR="00FC485F" w:rsidRPr="00A32290" w:rsidRDefault="00FC485F" w:rsidP="00FC485F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Schůzi Předsednictva svolává předseda podle potřeby, nejméně však 3krát do roka, nejpozději však do týdne </w:t>
      </w:r>
      <w:r w:rsidR="00A32290" w:rsidRPr="00A32290">
        <w:rPr>
          <w:rFonts w:asciiTheme="majorHAnsi" w:hAnsiTheme="majorHAnsi"/>
          <w:bCs/>
          <w:sz w:val="24"/>
          <w:szCs w:val="24"/>
          <w:lang w:eastAsia="cs-CZ"/>
        </w:rPr>
        <w:t>poté</w:t>
      </w:r>
      <w:r w:rsidRPr="00A32290">
        <w:rPr>
          <w:rFonts w:asciiTheme="majorHAnsi" w:hAnsiTheme="majorHAnsi"/>
          <w:bCs/>
          <w:sz w:val="24"/>
          <w:szCs w:val="24"/>
          <w:lang w:eastAsia="cs-CZ"/>
        </w:rPr>
        <w:t>, když ho o to požádá alespoň třetina členů předsednictva.</w:t>
      </w:r>
    </w:p>
    <w:p w14:paraId="49782DB7" w14:textId="77777777" w:rsidR="00FC485F" w:rsidRPr="00A32290" w:rsidRDefault="00FC485F" w:rsidP="00FC485F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Předsednictvo se může usnášet, když je přítomna nejméně polovina jeho členů.</w:t>
      </w:r>
    </w:p>
    <w:p w14:paraId="71CC3AC4" w14:textId="07A97A64" w:rsidR="00FC485F" w:rsidRPr="00A32290" w:rsidRDefault="00FC485F" w:rsidP="001E1FA9">
      <w:pPr>
        <w:pStyle w:val="Odstavecseseznamem"/>
        <w:numPr>
          <w:ilvl w:val="0"/>
          <w:numId w:val="11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Přijetí usnesení si vyžaduje souhlas většiny přítomných. Při rovnosti hlasů se přijímá návrh, pro který hlasoval předseda.</w:t>
      </w:r>
    </w:p>
    <w:p w14:paraId="5D4A0526" w14:textId="205C97FD" w:rsidR="001E1FA9" w:rsidRPr="00A32290" w:rsidRDefault="00E66A90" w:rsidP="001E1FA9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Jednání předsednictva je možné uskutečnit v </w:t>
      </w:r>
      <w:r w:rsidR="00A32290" w:rsidRPr="00A32290">
        <w:rPr>
          <w:rFonts w:asciiTheme="majorHAnsi" w:hAnsiTheme="majorHAnsi"/>
          <w:sz w:val="24"/>
          <w:szCs w:val="24"/>
          <w:lang w:eastAsia="cs-CZ"/>
        </w:rPr>
        <w:t>online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prostředí.</w:t>
      </w:r>
    </w:p>
    <w:p w14:paraId="741D6529" w14:textId="3AB1E042" w:rsidR="001E1FA9" w:rsidRPr="00A32290" w:rsidRDefault="001E1FA9" w:rsidP="001E1FA9">
      <w:pPr>
        <w:pStyle w:val="Odstavecseseznamem"/>
        <w:numPr>
          <w:ilvl w:val="0"/>
          <w:numId w:val="11"/>
        </w:numPr>
        <w:spacing w:before="120" w:after="0" w:line="240" w:lineRule="auto"/>
        <w:jc w:val="both"/>
        <w:rPr>
          <w:rFonts w:asciiTheme="majorHAnsi" w:hAnsiTheme="majorHAnsi"/>
          <w:sz w:val="24"/>
          <w:szCs w:val="24"/>
          <w:lang w:eastAsia="cs-CZ"/>
        </w:rPr>
      </w:pPr>
      <w:r w:rsidRPr="00A32290">
        <w:rPr>
          <w:rFonts w:asciiTheme="majorHAnsi" w:hAnsiTheme="majorHAnsi"/>
          <w:sz w:val="24"/>
          <w:szCs w:val="24"/>
          <w:lang w:eastAsia="cs-CZ"/>
        </w:rPr>
        <w:t>Předsednictvo rozhoduje o formě hlasování</w:t>
      </w:r>
      <w:r w:rsidR="00E66A90" w:rsidRPr="00A32290">
        <w:rPr>
          <w:rFonts w:asciiTheme="majorHAnsi" w:hAnsiTheme="majorHAnsi"/>
          <w:sz w:val="24"/>
          <w:szCs w:val="24"/>
          <w:lang w:eastAsia="cs-CZ"/>
        </w:rPr>
        <w:t xml:space="preserve"> “per rollam“</w:t>
      </w:r>
      <w:r w:rsidRPr="00A32290">
        <w:rPr>
          <w:rStyle w:val="Odkaznakoment"/>
          <w:rFonts w:eastAsia="Calibri"/>
        </w:rPr>
        <w:t>.</w:t>
      </w:r>
      <w:r w:rsidRPr="00A32290">
        <w:rPr>
          <w:rFonts w:asciiTheme="majorHAnsi" w:hAnsiTheme="majorHAnsi"/>
          <w:sz w:val="24"/>
          <w:szCs w:val="24"/>
          <w:lang w:eastAsia="cs-CZ"/>
        </w:rPr>
        <w:t xml:space="preserve"> </w:t>
      </w:r>
    </w:p>
    <w:p w14:paraId="2479705C" w14:textId="3240FDBA" w:rsidR="00FC485F" w:rsidRPr="00A32290" w:rsidRDefault="001E1FA9" w:rsidP="00F201CC">
      <w:pPr>
        <w:pStyle w:val="Odstavecseseznamem"/>
        <w:numPr>
          <w:ilvl w:val="0"/>
          <w:numId w:val="11"/>
        </w:numPr>
        <w:spacing w:before="360"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bCs/>
          <w:sz w:val="24"/>
          <w:szCs w:val="24"/>
          <w:lang w:eastAsia="cs-CZ"/>
        </w:rPr>
        <w:t>Čl. 14</w:t>
      </w:r>
    </w:p>
    <w:p w14:paraId="61D837FC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KONTROLNÍ KOMISE</w:t>
      </w:r>
    </w:p>
    <w:p w14:paraId="3EE8B216" w14:textId="77777777" w:rsidR="00FC485F" w:rsidRPr="00A32290" w:rsidRDefault="00FC485F" w:rsidP="00FC485F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Dohled nad hospodařením Výboru vykonávají dva členové kontrolní komise.</w:t>
      </w:r>
    </w:p>
    <w:p w14:paraId="0004D348" w14:textId="77777777" w:rsidR="00FC485F" w:rsidRPr="00A32290" w:rsidRDefault="00FC485F" w:rsidP="00FC485F">
      <w:pPr>
        <w:pStyle w:val="Odstavecseseznamem"/>
        <w:numPr>
          <w:ilvl w:val="0"/>
          <w:numId w:val="12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Členové kontrolní komise podávají zprávu o své činnosti členské schůzi.</w:t>
      </w:r>
    </w:p>
    <w:p w14:paraId="542A2A1A" w14:textId="1B2759D2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 w:rsidR="001E1FA9"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5</w:t>
      </w:r>
    </w:p>
    <w:p w14:paraId="709E0315" w14:textId="77777777" w:rsidR="00FC485F" w:rsidRPr="00A32290" w:rsidRDefault="00FC485F" w:rsidP="00FC485F">
      <w:pPr>
        <w:spacing w:after="0" w:line="240" w:lineRule="auto"/>
        <w:ind w:left="720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HOSPODÁŘSKÉ PROSTŘEDKY SPOLKU</w:t>
      </w:r>
    </w:p>
    <w:p w14:paraId="78E929F2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eastAsia="Times New Roman" w:hAnsiTheme="majorHAnsi"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sz w:val="24"/>
          <w:szCs w:val="24"/>
          <w:lang w:eastAsia="cs-CZ"/>
        </w:rPr>
        <w:t xml:space="preserve">(1) </w:t>
      </w: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Výbor hospodaří s prostředky, které získal:</w:t>
      </w:r>
    </w:p>
    <w:p w14:paraId="23FB29B8" w14:textId="77777777" w:rsidR="00FC485F" w:rsidRPr="00A32290" w:rsidRDefault="00FC485F" w:rsidP="00FC485F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 členských příspěvků,</w:t>
      </w:r>
    </w:p>
    <w:p w14:paraId="757C349C" w14:textId="77777777" w:rsidR="00FC485F" w:rsidRPr="00A32290" w:rsidRDefault="00FC485F" w:rsidP="00FC485F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 vlastní činnosti,</w:t>
      </w:r>
    </w:p>
    <w:p w14:paraId="38FB2A6D" w14:textId="77777777" w:rsidR="00FC485F" w:rsidRPr="00A32290" w:rsidRDefault="00FC485F" w:rsidP="00FC485F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 dotací,</w:t>
      </w:r>
    </w:p>
    <w:p w14:paraId="169764DA" w14:textId="77777777" w:rsidR="00FC485F" w:rsidRPr="00A32290" w:rsidRDefault="00FC485F" w:rsidP="00FC485F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 darů,</w:t>
      </w:r>
    </w:p>
    <w:p w14:paraId="4904BD16" w14:textId="77777777" w:rsidR="00FC485F" w:rsidRPr="00A32290" w:rsidRDefault="00FC485F" w:rsidP="00FC485F">
      <w:pPr>
        <w:pStyle w:val="Odstavecseseznamem"/>
        <w:numPr>
          <w:ilvl w:val="0"/>
          <w:numId w:val="3"/>
        </w:numPr>
        <w:spacing w:after="0" w:line="240" w:lineRule="auto"/>
        <w:ind w:left="107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 dalších příjmů, pokud neodporují obecně závazným právním předpisům a Stanovám Výboru.</w:t>
      </w:r>
    </w:p>
    <w:p w14:paraId="55D6D02E" w14:textId="71280BA3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 w:rsidR="001E1FA9"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6</w:t>
      </w:r>
    </w:p>
    <w:p w14:paraId="2CFD50B9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HOSPODAŘENÍ SPOLKU</w:t>
      </w:r>
    </w:p>
    <w:p w14:paraId="0D0EA526" w14:textId="77777777" w:rsidR="00FC485F" w:rsidRPr="00A32290" w:rsidRDefault="00FC485F" w:rsidP="00FC485F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Majetek, který nabude Výbor je ve vlastnictví Výboru. Disponovat s tímto majetkem mohou orgány Výboru.</w:t>
      </w:r>
    </w:p>
    <w:p w14:paraId="05E2516A" w14:textId="77777777" w:rsidR="00FC485F" w:rsidRPr="00A32290" w:rsidRDefault="00FC485F" w:rsidP="00FC485F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Předsednictvo sestaví koncem každého roku plán činnosti a na jeho základě rozpočet na příští rok. Na začátku každého roku sestaví návrh účetní uzávěrky za uplynulý kalendářní rok.</w:t>
      </w:r>
    </w:p>
    <w:p w14:paraId="565A023C" w14:textId="77777777" w:rsidR="00FC485F" w:rsidRPr="00A32290" w:rsidRDefault="00FC485F" w:rsidP="00FC485F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Předsednictvo je povinno předložit návrh účetní uzávěrky revizorům k revizi.</w:t>
      </w:r>
    </w:p>
    <w:p w14:paraId="56149083" w14:textId="77777777" w:rsidR="00FC485F" w:rsidRPr="00A32290" w:rsidRDefault="00FC485F" w:rsidP="00FC485F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Zpráva o hospodaření a zpráva revizorů, které projednalo předsednictvo, se předkládají ke schválení členské schůzi.</w:t>
      </w:r>
    </w:p>
    <w:p w14:paraId="6DF8CDD3" w14:textId="77777777" w:rsidR="00FC485F" w:rsidRPr="00A32290" w:rsidRDefault="00FC485F" w:rsidP="00FC485F">
      <w:pPr>
        <w:pStyle w:val="Odstavecseseznamem"/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Hospodaření Výboru probíhá na základě schváleného rozpočtu.</w:t>
      </w:r>
    </w:p>
    <w:p w14:paraId="7CFD087E" w14:textId="11920336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 w:rsidR="001E1FA9"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7</w:t>
      </w:r>
    </w:p>
    <w:p w14:paraId="123BB8E5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ZÁNIK SPOLKU</w:t>
      </w:r>
    </w:p>
    <w:p w14:paraId="1830EB0E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(1) Výbor zaniká:</w:t>
      </w:r>
    </w:p>
    <w:p w14:paraId="27B644F7" w14:textId="77777777" w:rsidR="00FC485F" w:rsidRPr="00A32290" w:rsidRDefault="00FC485F" w:rsidP="00FC48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 xml:space="preserve">Výbor zanikne usnesením členské schůze dvoutřetinovou většinou hlasů přítomných členů. Písemný návrh na usnesení o zániku Výboru rozešle předsednictvo všem členům nejpozději šest týdnů před konáním členské schůze, která má na programu jednat o návrhu usnesení o zániku Výboru. </w:t>
      </w:r>
    </w:p>
    <w:p w14:paraId="16807925" w14:textId="77777777" w:rsidR="00FC485F" w:rsidRPr="00A32290" w:rsidRDefault="00FC485F" w:rsidP="00FC48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Dobrovolným rozpuštěním nebo sloučením s jiným spolkem na základě rozhodnutí členské schůze.</w:t>
      </w:r>
    </w:p>
    <w:p w14:paraId="59B449DF" w14:textId="77777777" w:rsidR="00FC485F" w:rsidRPr="00A32290" w:rsidRDefault="00FC485F" w:rsidP="00FC485F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Pravomocným rozhodnutím příslušných státních orgánů.</w:t>
      </w:r>
    </w:p>
    <w:p w14:paraId="7482CA26" w14:textId="77777777" w:rsidR="00FC485F" w:rsidRPr="00A32290" w:rsidRDefault="00FC485F" w:rsidP="00FC485F">
      <w:pPr>
        <w:pStyle w:val="Odstavecseseznamem"/>
        <w:spacing w:after="0" w:line="240" w:lineRule="auto"/>
        <w:ind w:left="720"/>
        <w:jc w:val="both"/>
        <w:rPr>
          <w:rFonts w:asciiTheme="majorHAnsi" w:hAnsiTheme="majorHAnsi"/>
          <w:bCs/>
          <w:sz w:val="24"/>
          <w:szCs w:val="24"/>
          <w:lang w:eastAsia="cs-CZ"/>
        </w:rPr>
      </w:pPr>
    </w:p>
    <w:p w14:paraId="58920159" w14:textId="77777777" w:rsidR="00FC485F" w:rsidRPr="00A32290" w:rsidRDefault="00FC485F" w:rsidP="00FC485F">
      <w:pPr>
        <w:spacing w:after="0" w:line="240" w:lineRule="auto"/>
        <w:jc w:val="both"/>
        <w:rPr>
          <w:rFonts w:asciiTheme="majorHAnsi" w:eastAsia="Times New Roman" w:hAnsiTheme="majorHAnsi"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Cs/>
          <w:sz w:val="24"/>
          <w:szCs w:val="24"/>
          <w:lang w:eastAsia="cs-CZ"/>
        </w:rPr>
        <w:t>(2) Při zániku spolku rozhoduje o majetku spolku členská schůze.</w:t>
      </w:r>
    </w:p>
    <w:p w14:paraId="744AA2BF" w14:textId="2C0AF14F" w:rsidR="00FC485F" w:rsidRPr="00A32290" w:rsidRDefault="00FC485F" w:rsidP="00FC485F">
      <w:pPr>
        <w:spacing w:before="360" w:after="0" w:line="240" w:lineRule="auto"/>
        <w:jc w:val="center"/>
        <w:rPr>
          <w:rFonts w:asciiTheme="majorHAnsi" w:eastAsia="Times New Roman" w:hAnsiTheme="majorHAnsi"/>
          <w:sz w:val="20"/>
          <w:szCs w:val="20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Čl. 1</w:t>
      </w:r>
      <w:r w:rsidR="001E1FA9"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8</w:t>
      </w:r>
    </w:p>
    <w:p w14:paraId="6E527D68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eastAsia="Times New Roman" w:hAnsiTheme="majorHAnsi"/>
          <w:b/>
          <w:bCs/>
          <w:sz w:val="24"/>
          <w:szCs w:val="24"/>
          <w:lang w:eastAsia="cs-CZ"/>
        </w:rPr>
      </w:pPr>
      <w:r w:rsidRPr="00A32290">
        <w:rPr>
          <w:rFonts w:asciiTheme="majorHAnsi" w:eastAsia="Times New Roman" w:hAnsiTheme="majorHAnsi"/>
          <w:b/>
          <w:bCs/>
          <w:sz w:val="24"/>
          <w:szCs w:val="24"/>
          <w:lang w:eastAsia="cs-CZ"/>
        </w:rPr>
        <w:t>ZÁVĚREČNÁ USTANOVENÍ</w:t>
      </w:r>
    </w:p>
    <w:p w14:paraId="6DA20114" w14:textId="77777777" w:rsidR="00FC485F" w:rsidRPr="00A32290" w:rsidRDefault="00FC485F" w:rsidP="00FC485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Stanovy jsou závazné pro všechny členy Výboru.</w:t>
      </w:r>
    </w:p>
    <w:p w14:paraId="7B1057AB" w14:textId="77777777" w:rsidR="00FC485F" w:rsidRPr="00A32290" w:rsidRDefault="00FC485F" w:rsidP="00FC485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Jakékoliv doplňky nebo změny těchto stanov musejí být přijaty všemi členy členské schůze.</w:t>
      </w:r>
    </w:p>
    <w:p w14:paraId="3D00419E" w14:textId="77777777" w:rsidR="00FC485F" w:rsidRPr="00A32290" w:rsidRDefault="00FC485F" w:rsidP="00FC485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Výbor má právo, v souladu s cíli své činnosti, obracet se na státní orgány s peticemi a žádostmi.</w:t>
      </w:r>
    </w:p>
    <w:p w14:paraId="4DE22609" w14:textId="77777777" w:rsidR="00FC485F" w:rsidRPr="00A32290" w:rsidRDefault="00FC485F" w:rsidP="00FC485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Ve věcech neupravených těmito stanovami platí obecně závazné právní předpisy.</w:t>
      </w:r>
    </w:p>
    <w:p w14:paraId="77DA06BA" w14:textId="77777777" w:rsidR="00FC485F" w:rsidRPr="00A32290" w:rsidRDefault="00FC485F" w:rsidP="00FC485F">
      <w:pPr>
        <w:pStyle w:val="Odstavecseseznamem"/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Cs/>
          <w:sz w:val="24"/>
          <w:szCs w:val="24"/>
          <w:lang w:eastAsia="cs-CZ"/>
        </w:rPr>
        <w:t>Stanovy nabývají účinnosti dnem schválení členskou schůzí.</w:t>
      </w:r>
    </w:p>
    <w:p w14:paraId="0240F726" w14:textId="456C3124" w:rsidR="00FC485F" w:rsidRPr="00A32290" w:rsidRDefault="001E1FA9" w:rsidP="00FC485F">
      <w:pPr>
        <w:spacing w:before="360" w:after="0" w:line="240" w:lineRule="auto"/>
        <w:jc w:val="center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sz w:val="24"/>
          <w:szCs w:val="24"/>
        </w:rPr>
        <w:t>Čl. 19</w:t>
      </w:r>
    </w:p>
    <w:p w14:paraId="11561DBC" w14:textId="77777777" w:rsidR="00FC485F" w:rsidRPr="00A32290" w:rsidRDefault="00FC485F" w:rsidP="00FC485F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  <w:lang w:eastAsia="cs-CZ"/>
        </w:rPr>
      </w:pPr>
      <w:r w:rsidRPr="00A32290">
        <w:rPr>
          <w:rFonts w:asciiTheme="majorHAnsi" w:hAnsiTheme="majorHAnsi"/>
          <w:b/>
          <w:sz w:val="24"/>
          <w:szCs w:val="24"/>
        </w:rPr>
        <w:t>ÚČINNOST</w:t>
      </w:r>
    </w:p>
    <w:p w14:paraId="2FBF803B" w14:textId="054D06F4" w:rsidR="00FC485F" w:rsidRPr="00A32290" w:rsidRDefault="00FC485F" w:rsidP="00FC485F">
      <w:pPr>
        <w:pStyle w:val="Odstavecseseznamem1"/>
        <w:keepNext/>
        <w:numPr>
          <w:ilvl w:val="0"/>
          <w:numId w:val="5"/>
        </w:numPr>
        <w:ind w:left="357" w:hanging="357"/>
        <w:jc w:val="both"/>
        <w:rPr>
          <w:rFonts w:asciiTheme="majorHAnsi" w:hAnsiTheme="majorHAnsi" w:cs="Times New Roman"/>
          <w:sz w:val="24"/>
          <w:szCs w:val="24"/>
        </w:rPr>
      </w:pPr>
      <w:r w:rsidRPr="00A32290">
        <w:rPr>
          <w:rFonts w:asciiTheme="majorHAnsi" w:hAnsiTheme="majorHAnsi" w:cs="Times New Roman"/>
          <w:sz w:val="24"/>
          <w:szCs w:val="24"/>
        </w:rPr>
        <w:t xml:space="preserve">Znění těchto Stanov bylo schváleno členskou schůzí konanou </w:t>
      </w:r>
      <w:r w:rsidR="003A5F09" w:rsidRPr="00A32290">
        <w:t>dne 28.4.2022</w:t>
      </w:r>
      <w:r w:rsidRPr="00A32290">
        <w:rPr>
          <w:rFonts w:asciiTheme="majorHAnsi" w:hAnsiTheme="majorHAnsi" w:cs="Times New Roman"/>
          <w:sz w:val="24"/>
          <w:szCs w:val="24"/>
        </w:rPr>
        <w:t xml:space="preserve"> jejíž konání je potvrzeno zápisem ze </w:t>
      </w:r>
      <w:r w:rsidRPr="00A32290">
        <w:t>dne</w:t>
      </w:r>
      <w:r w:rsidR="003A5F09" w:rsidRPr="00A32290">
        <w:t xml:space="preserve"> 28.4.2022</w:t>
      </w:r>
      <w:r w:rsidRPr="00A32290">
        <w:t>.</w:t>
      </w:r>
    </w:p>
    <w:p w14:paraId="60A71420" w14:textId="1C4C9AA6" w:rsidR="00FC485F" w:rsidRPr="00A32290" w:rsidRDefault="00FC485F" w:rsidP="00FC485F">
      <w:pPr>
        <w:pStyle w:val="Odstavecseseznamem1"/>
        <w:keepNext/>
        <w:numPr>
          <w:ilvl w:val="0"/>
          <w:numId w:val="5"/>
        </w:numPr>
        <w:ind w:left="357" w:hanging="357"/>
        <w:jc w:val="both"/>
      </w:pPr>
      <w:r w:rsidRPr="00A32290">
        <w:rPr>
          <w:rFonts w:asciiTheme="majorHAnsi" w:hAnsiTheme="majorHAnsi" w:cs="Times New Roman"/>
          <w:sz w:val="24"/>
          <w:szCs w:val="24"/>
        </w:rPr>
        <w:t xml:space="preserve">Znění těchto stanov je účinné od </w:t>
      </w:r>
      <w:r w:rsidR="003A5F09" w:rsidRPr="00A32290">
        <w:t>29.4.2022.</w:t>
      </w:r>
    </w:p>
    <w:p w14:paraId="04BBEE6A" w14:textId="77777777" w:rsidR="00FC485F" w:rsidRPr="00A32290" w:rsidRDefault="00FC485F" w:rsidP="00FC485F">
      <w:pPr>
        <w:pStyle w:val="Odstavecseseznamem1"/>
        <w:keepNext/>
        <w:jc w:val="both"/>
        <w:rPr>
          <w:rFonts w:asciiTheme="majorHAnsi" w:hAnsiTheme="majorHAnsi" w:cs="Times New Roman"/>
          <w:sz w:val="24"/>
          <w:szCs w:val="24"/>
          <w:shd w:val="clear" w:color="auto" w:fill="FFFF00"/>
        </w:rPr>
      </w:pPr>
    </w:p>
    <w:p w14:paraId="38B6035E" w14:textId="6CC0C239" w:rsidR="00FC485F" w:rsidRPr="00A32290" w:rsidRDefault="003A5F09" w:rsidP="00FC485F">
      <w:pPr>
        <w:rPr>
          <w:rFonts w:asciiTheme="majorHAnsi" w:hAnsiTheme="majorHAnsi"/>
        </w:rPr>
      </w:pPr>
      <w:r w:rsidRPr="00A32290">
        <w:rPr>
          <w:rFonts w:asciiTheme="majorHAnsi" w:hAnsiTheme="majorHAnsi"/>
        </w:rPr>
        <w:t xml:space="preserve"> V </w:t>
      </w:r>
      <w:r w:rsidR="00A32290" w:rsidRPr="00A32290">
        <w:rPr>
          <w:rFonts w:asciiTheme="majorHAnsi" w:hAnsiTheme="majorHAnsi"/>
        </w:rPr>
        <w:t>Praze 28.4.2022</w:t>
      </w:r>
    </w:p>
    <w:p w14:paraId="39AC0318" w14:textId="77777777" w:rsidR="00FC485F" w:rsidRPr="00A32290" w:rsidRDefault="00FC485F" w:rsidP="00FC485F">
      <w:pPr>
        <w:pStyle w:val="Odstavecseseznamem1"/>
        <w:keepNext/>
        <w:jc w:val="both"/>
        <w:rPr>
          <w:rFonts w:asciiTheme="majorHAnsi" w:hAnsiTheme="majorHAnsi"/>
          <w:shd w:val="clear" w:color="auto" w:fill="FFFF00"/>
        </w:rPr>
      </w:pPr>
    </w:p>
    <w:p w14:paraId="16FF704F" w14:textId="77777777" w:rsidR="00FC485F" w:rsidRPr="00A32290" w:rsidRDefault="00FC485F" w:rsidP="00FC485F">
      <w:pPr>
        <w:spacing w:after="0"/>
        <w:rPr>
          <w:rFonts w:asciiTheme="majorHAnsi" w:hAnsiTheme="majorHAnsi"/>
        </w:rPr>
      </w:pPr>
      <w:r w:rsidRPr="00A32290">
        <w:rPr>
          <w:rFonts w:asciiTheme="majorHAnsi" w:hAnsiTheme="majorHAnsi"/>
        </w:rPr>
        <w:t xml:space="preserve">                                                                PhDr. Dana Moravcová, Ph.D.</w:t>
      </w:r>
    </w:p>
    <w:p w14:paraId="60845034" w14:textId="77777777" w:rsidR="00FC485F" w:rsidRPr="00A32290" w:rsidRDefault="00FC485F" w:rsidP="00FC485F">
      <w:pPr>
        <w:spacing w:after="0"/>
        <w:rPr>
          <w:rFonts w:asciiTheme="majorHAnsi" w:hAnsiTheme="majorHAnsi"/>
        </w:rPr>
      </w:pPr>
      <w:r w:rsidRPr="00A32290">
        <w:rPr>
          <w:rFonts w:asciiTheme="majorHAnsi" w:hAnsiTheme="majorHAnsi"/>
        </w:rPr>
        <w:t xml:space="preserve">                                                                    předsedkyně ČV OMEP</w:t>
      </w:r>
    </w:p>
    <w:p w14:paraId="4F05BBFF" w14:textId="77777777" w:rsidR="002D259F" w:rsidRPr="00A32290" w:rsidRDefault="002D259F"/>
    <w:sectPr w:rsidR="002D259F" w:rsidRPr="00A32290" w:rsidSect="006F1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57B"/>
    <w:multiLevelType w:val="hybridMultilevel"/>
    <w:tmpl w:val="3DBA9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0D98"/>
    <w:multiLevelType w:val="hybridMultilevel"/>
    <w:tmpl w:val="B0566F82"/>
    <w:lvl w:ilvl="0" w:tplc="3BC2DE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25A4"/>
    <w:multiLevelType w:val="hybridMultilevel"/>
    <w:tmpl w:val="BD74AB8C"/>
    <w:lvl w:ilvl="0" w:tplc="68B0A3EA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E3175"/>
    <w:multiLevelType w:val="hybridMultilevel"/>
    <w:tmpl w:val="121CFC32"/>
    <w:lvl w:ilvl="0" w:tplc="A1F48E5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3176F"/>
    <w:multiLevelType w:val="hybridMultilevel"/>
    <w:tmpl w:val="D0700032"/>
    <w:lvl w:ilvl="0" w:tplc="08E6A1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B5E4B"/>
    <w:multiLevelType w:val="hybridMultilevel"/>
    <w:tmpl w:val="34D086C6"/>
    <w:lvl w:ilvl="0" w:tplc="62ACD558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152A18"/>
    <w:multiLevelType w:val="hybridMultilevel"/>
    <w:tmpl w:val="28B87A8A"/>
    <w:lvl w:ilvl="0" w:tplc="AE2A1E1A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D5B2C"/>
    <w:multiLevelType w:val="hybridMultilevel"/>
    <w:tmpl w:val="D278DF82"/>
    <w:lvl w:ilvl="0" w:tplc="C02E4D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13BE"/>
    <w:multiLevelType w:val="hybridMultilevel"/>
    <w:tmpl w:val="609E2B5C"/>
    <w:lvl w:ilvl="0" w:tplc="985C7B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21711"/>
    <w:multiLevelType w:val="hybridMultilevel"/>
    <w:tmpl w:val="3A10D20A"/>
    <w:lvl w:ilvl="0" w:tplc="31AC24E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8B6A6E"/>
    <w:multiLevelType w:val="hybridMultilevel"/>
    <w:tmpl w:val="4614EE78"/>
    <w:lvl w:ilvl="0" w:tplc="EA3EDE0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A9D68AE"/>
    <w:multiLevelType w:val="hybridMultilevel"/>
    <w:tmpl w:val="20E09156"/>
    <w:lvl w:ilvl="0" w:tplc="02BAED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D3260FD"/>
    <w:multiLevelType w:val="hybridMultilevel"/>
    <w:tmpl w:val="B03A1D4A"/>
    <w:lvl w:ilvl="0" w:tplc="E5F47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C24A7"/>
    <w:multiLevelType w:val="hybridMultilevel"/>
    <w:tmpl w:val="C31697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25F29"/>
    <w:multiLevelType w:val="hybridMultilevel"/>
    <w:tmpl w:val="CA2C9A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327C1"/>
    <w:multiLevelType w:val="hybridMultilevel"/>
    <w:tmpl w:val="72B03D32"/>
    <w:lvl w:ilvl="0" w:tplc="05E692B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B1E04"/>
    <w:multiLevelType w:val="hybridMultilevel"/>
    <w:tmpl w:val="21E6C1F0"/>
    <w:lvl w:ilvl="0" w:tplc="C42427E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85C5B"/>
    <w:multiLevelType w:val="hybridMultilevel"/>
    <w:tmpl w:val="62746740"/>
    <w:lvl w:ilvl="0" w:tplc="15A6E6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A540A"/>
    <w:multiLevelType w:val="hybridMultilevel"/>
    <w:tmpl w:val="A5C89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0FAE"/>
    <w:multiLevelType w:val="hybridMultilevel"/>
    <w:tmpl w:val="DF2AEC88"/>
    <w:lvl w:ilvl="0" w:tplc="A1F48E54">
      <w:start w:val="1"/>
      <w:numFmt w:val="lowerLetter"/>
      <w:lvlText w:val="%1)"/>
      <w:lvlJc w:val="left"/>
      <w:pPr>
        <w:ind w:left="121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02E4DA6">
      <w:start w:val="1"/>
      <w:numFmt w:val="decimal"/>
      <w:lvlText w:val="(%3)"/>
      <w:lvlJc w:val="left"/>
      <w:pPr>
        <w:ind w:left="2340" w:hanging="360"/>
      </w:pPr>
      <w:rPr>
        <w:rFonts w:hint="default"/>
        <w:sz w:val="24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F603E"/>
    <w:multiLevelType w:val="hybridMultilevel"/>
    <w:tmpl w:val="F446AED8"/>
    <w:lvl w:ilvl="0" w:tplc="A1F48E54">
      <w:start w:val="1"/>
      <w:numFmt w:val="lowerLetter"/>
      <w:lvlText w:val="%1)"/>
      <w:lvlJc w:val="left"/>
      <w:pPr>
        <w:ind w:left="927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 w15:restartNumberingAfterBreak="0">
    <w:nsid w:val="634E6517"/>
    <w:multiLevelType w:val="hybridMultilevel"/>
    <w:tmpl w:val="FDEE56C8"/>
    <w:lvl w:ilvl="0" w:tplc="A1F48E54">
      <w:start w:val="1"/>
      <w:numFmt w:val="lowerLetter"/>
      <w:lvlText w:val="%1)"/>
      <w:lvlJc w:val="left"/>
      <w:pPr>
        <w:ind w:left="108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FE2B6A"/>
    <w:multiLevelType w:val="hybridMultilevel"/>
    <w:tmpl w:val="9E94239A"/>
    <w:lvl w:ilvl="0" w:tplc="4E404C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D3546A"/>
    <w:multiLevelType w:val="hybridMultilevel"/>
    <w:tmpl w:val="E0302B5C"/>
    <w:lvl w:ilvl="0" w:tplc="B7F0E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2C35C1"/>
    <w:multiLevelType w:val="hybridMultilevel"/>
    <w:tmpl w:val="2788D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B5C42"/>
    <w:multiLevelType w:val="hybridMultilevel"/>
    <w:tmpl w:val="33526070"/>
    <w:lvl w:ilvl="0" w:tplc="A1F48E5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7BD55B44"/>
    <w:multiLevelType w:val="hybridMultilevel"/>
    <w:tmpl w:val="36720DBA"/>
    <w:lvl w:ilvl="0" w:tplc="A1F48E54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447C"/>
    <w:multiLevelType w:val="hybridMultilevel"/>
    <w:tmpl w:val="DED0613A"/>
    <w:lvl w:ilvl="0" w:tplc="126E82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8"/>
  </w:num>
  <w:num w:numId="5">
    <w:abstractNumId w:val="10"/>
  </w:num>
  <w:num w:numId="6">
    <w:abstractNumId w:val="11"/>
  </w:num>
  <w:num w:numId="7">
    <w:abstractNumId w:val="22"/>
  </w:num>
  <w:num w:numId="8">
    <w:abstractNumId w:val="9"/>
  </w:num>
  <w:num w:numId="9">
    <w:abstractNumId w:val="6"/>
  </w:num>
  <w:num w:numId="10">
    <w:abstractNumId w:val="24"/>
  </w:num>
  <w:num w:numId="11">
    <w:abstractNumId w:val="16"/>
  </w:num>
  <w:num w:numId="12">
    <w:abstractNumId w:val="17"/>
  </w:num>
  <w:num w:numId="13">
    <w:abstractNumId w:val="15"/>
  </w:num>
  <w:num w:numId="14">
    <w:abstractNumId w:val="27"/>
  </w:num>
  <w:num w:numId="15">
    <w:abstractNumId w:val="3"/>
  </w:num>
  <w:num w:numId="16">
    <w:abstractNumId w:val="4"/>
  </w:num>
  <w:num w:numId="17">
    <w:abstractNumId w:val="2"/>
  </w:num>
  <w:num w:numId="18">
    <w:abstractNumId w:val="23"/>
  </w:num>
  <w:num w:numId="19">
    <w:abstractNumId w:val="21"/>
  </w:num>
  <w:num w:numId="20">
    <w:abstractNumId w:val="19"/>
  </w:num>
  <w:num w:numId="21">
    <w:abstractNumId w:val="1"/>
  </w:num>
  <w:num w:numId="22">
    <w:abstractNumId w:val="26"/>
  </w:num>
  <w:num w:numId="23">
    <w:abstractNumId w:val="7"/>
  </w:num>
  <w:num w:numId="24">
    <w:abstractNumId w:val="25"/>
  </w:num>
  <w:num w:numId="25">
    <w:abstractNumId w:val="20"/>
  </w:num>
  <w:num w:numId="26">
    <w:abstractNumId w:val="5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5F"/>
    <w:rsid w:val="000F2823"/>
    <w:rsid w:val="001E1FA9"/>
    <w:rsid w:val="002D259F"/>
    <w:rsid w:val="003A5F09"/>
    <w:rsid w:val="004736FB"/>
    <w:rsid w:val="00564790"/>
    <w:rsid w:val="00731455"/>
    <w:rsid w:val="007F61EA"/>
    <w:rsid w:val="00935923"/>
    <w:rsid w:val="00975462"/>
    <w:rsid w:val="00A32290"/>
    <w:rsid w:val="00D73622"/>
    <w:rsid w:val="00E66A90"/>
    <w:rsid w:val="00F3340F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129C"/>
  <w15:chartTrackingRefBased/>
  <w15:docId w15:val="{4A3552EB-9AFA-45A5-ADBB-B33444F6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8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485F"/>
    <w:pPr>
      <w:ind w:left="708"/>
    </w:pPr>
    <w:rPr>
      <w:rFonts w:eastAsia="Times New Roman"/>
    </w:rPr>
  </w:style>
  <w:style w:type="paragraph" w:customStyle="1" w:styleId="Odstavecseseznamem1">
    <w:name w:val="Odstavec se seznamem1"/>
    <w:basedOn w:val="Normln"/>
    <w:rsid w:val="00FC485F"/>
    <w:pPr>
      <w:suppressAutoHyphens/>
      <w:spacing w:after="160" w:line="259" w:lineRule="auto"/>
      <w:ind w:left="720"/>
    </w:pPr>
    <w:rPr>
      <w:rFonts w:eastAsia="SimSun" w:cs="Calibri"/>
      <w:kern w:val="1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4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48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485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8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85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8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1943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2</cp:revision>
  <dcterms:created xsi:type="dcterms:W3CDTF">2022-05-06T09:40:00Z</dcterms:created>
  <dcterms:modified xsi:type="dcterms:W3CDTF">2022-05-06T09:40:00Z</dcterms:modified>
</cp:coreProperties>
</file>