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86" w:rsidRDefault="00515586" w:rsidP="00515586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11F56B37" wp14:editId="0F1EC6F2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86" w:rsidRDefault="00515586" w:rsidP="00515586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515586" w:rsidRDefault="00515586" w:rsidP="005155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Organisation Mondiale pour l´Éducation Présoclaire</w:t>
      </w:r>
    </w:p>
    <w:p w:rsidR="00515586" w:rsidRDefault="00515586" w:rsidP="005155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World Organization for Early Childhood Education</w:t>
      </w:r>
    </w:p>
    <w:p w:rsidR="00515586" w:rsidRDefault="00515586" w:rsidP="005155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Organización Mundial para la Educacion Prescolar</w:t>
      </w:r>
    </w:p>
    <w:p w:rsidR="00515586" w:rsidRDefault="00515586" w:rsidP="00515586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>Czech Republic National Committee</w:t>
      </w:r>
    </w:p>
    <w:p w:rsidR="00515586" w:rsidRDefault="00515586" w:rsidP="00515586">
      <w:pPr>
        <w:jc w:val="both"/>
        <w:rPr>
          <w:sz w:val="24"/>
        </w:rPr>
      </w:pPr>
    </w:p>
    <w:p w:rsidR="00515586" w:rsidRDefault="00515586" w:rsidP="00515586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515586" w:rsidRDefault="00515586" w:rsidP="00515586">
      <w:pPr>
        <w:jc w:val="center"/>
        <w:rPr>
          <w:b/>
          <w:smallCaps/>
          <w:sz w:val="24"/>
        </w:rPr>
      </w:pPr>
    </w:p>
    <w:p w:rsidR="00515586" w:rsidRPr="00100C7F" w:rsidRDefault="00515586" w:rsidP="00515586">
      <w:pPr>
        <w:jc w:val="center"/>
        <w:rPr>
          <w:b/>
          <w:smallCaps/>
          <w:sz w:val="28"/>
          <w:szCs w:val="28"/>
        </w:rPr>
      </w:pPr>
    </w:p>
    <w:p w:rsidR="00515586" w:rsidRPr="00100C7F" w:rsidRDefault="00515586" w:rsidP="00515586">
      <w:pPr>
        <w:jc w:val="center"/>
        <w:rPr>
          <w:b/>
          <w:smallCaps/>
          <w:sz w:val="28"/>
          <w:szCs w:val="28"/>
          <w:u w:val="single"/>
        </w:rPr>
      </w:pPr>
      <w:r w:rsidRPr="00100C7F">
        <w:rPr>
          <w:b/>
          <w:smallCaps/>
          <w:sz w:val="28"/>
          <w:szCs w:val="28"/>
          <w:u w:val="single"/>
        </w:rPr>
        <w:t xml:space="preserve">Plán </w:t>
      </w:r>
      <w:r w:rsidR="00647329">
        <w:rPr>
          <w:b/>
          <w:smallCaps/>
          <w:sz w:val="28"/>
          <w:szCs w:val="28"/>
          <w:u w:val="single"/>
        </w:rPr>
        <w:t>činnosti na rok 202</w:t>
      </w:r>
      <w:r w:rsidR="00821963">
        <w:rPr>
          <w:b/>
          <w:smallCaps/>
          <w:sz w:val="28"/>
          <w:szCs w:val="28"/>
          <w:u w:val="single"/>
        </w:rPr>
        <w:t>1</w:t>
      </w:r>
    </w:p>
    <w:p w:rsidR="00515586" w:rsidRDefault="00515586" w:rsidP="00515586">
      <w:pPr>
        <w:jc w:val="both"/>
        <w:rPr>
          <w:b/>
          <w:smallCaps/>
          <w:sz w:val="24"/>
          <w:szCs w:val="24"/>
        </w:rPr>
      </w:pPr>
    </w:p>
    <w:p w:rsidR="00B15232" w:rsidRDefault="00B15232" w:rsidP="00515586">
      <w:pPr>
        <w:jc w:val="both"/>
        <w:rPr>
          <w:b/>
          <w:smallCaps/>
          <w:sz w:val="24"/>
          <w:szCs w:val="24"/>
        </w:rPr>
      </w:pPr>
    </w:p>
    <w:p w:rsidR="00821963" w:rsidRDefault="0045775C" w:rsidP="00515586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Vzhledem k</w:t>
      </w:r>
      <w:r w:rsidR="00821963">
        <w:rPr>
          <w:b/>
          <w:smallCaps/>
          <w:sz w:val="24"/>
          <w:szCs w:val="24"/>
        </w:rPr>
        <w:t xml:space="preserve"> pokračující pandemické </w:t>
      </w:r>
      <w:r>
        <w:rPr>
          <w:b/>
          <w:smallCaps/>
          <w:sz w:val="24"/>
          <w:szCs w:val="24"/>
        </w:rPr>
        <w:t>situaci</w:t>
      </w:r>
      <w:r w:rsidR="00821963">
        <w:rPr>
          <w:b/>
          <w:smallCaps/>
          <w:sz w:val="24"/>
          <w:szCs w:val="24"/>
        </w:rPr>
        <w:t xml:space="preserve"> v průběhu roku 2021 uvádíme do plánu činnosti na tento rok jen ty aktivity, které se již v průběhu roku uskutečnily, a</w:t>
      </w:r>
      <w:r w:rsidR="006E1717">
        <w:rPr>
          <w:b/>
          <w:smallCaps/>
          <w:sz w:val="24"/>
          <w:szCs w:val="24"/>
        </w:rPr>
        <w:t xml:space="preserve"> </w:t>
      </w:r>
      <w:r w:rsidR="00821963">
        <w:rPr>
          <w:b/>
          <w:smallCaps/>
          <w:sz w:val="24"/>
          <w:szCs w:val="24"/>
        </w:rPr>
        <w:t>ty, které mají dlouhodobější platnost. Paradoxně se ke schvalování zprávy dostáváme až nyní, v listopadu 2021, neboť na jaře 2021 se členská schůze nemohla konat.</w:t>
      </w:r>
      <w:r w:rsidR="006E1717">
        <w:rPr>
          <w:b/>
          <w:smallCaps/>
          <w:sz w:val="24"/>
          <w:szCs w:val="24"/>
        </w:rPr>
        <w:t xml:space="preserve"> </w:t>
      </w:r>
    </w:p>
    <w:p w:rsidR="00B15232" w:rsidRDefault="00B15232" w:rsidP="00515586">
      <w:pPr>
        <w:jc w:val="both"/>
        <w:rPr>
          <w:b/>
          <w:smallCaps/>
          <w:sz w:val="24"/>
          <w:szCs w:val="24"/>
        </w:rPr>
      </w:pPr>
    </w:p>
    <w:p w:rsidR="005A445A" w:rsidRDefault="005A445A" w:rsidP="005A445A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Během roku 2021 se předsednictvo ČV OMEP sešlo celkem pětkrát. Z toho čtyřikrát na online schůzích (12. 3., 9. 4., 21. 5. a 25. 6.) a jednou prezenčně v Brně 22. 10. 2021.</w:t>
      </w:r>
    </w:p>
    <w:p w:rsidR="005A445A" w:rsidRDefault="005A445A" w:rsidP="00515586">
      <w:pPr>
        <w:jc w:val="both"/>
        <w:rPr>
          <w:b/>
          <w:smallCaps/>
          <w:sz w:val="24"/>
          <w:szCs w:val="24"/>
        </w:rPr>
      </w:pPr>
      <w:bookmarkStart w:id="0" w:name="_GoBack"/>
      <w:bookmarkEnd w:id="0"/>
    </w:p>
    <w:p w:rsidR="00B15232" w:rsidRPr="008B173F" w:rsidRDefault="00B15232" w:rsidP="00515586">
      <w:pPr>
        <w:jc w:val="both"/>
        <w:rPr>
          <w:b/>
          <w:smallCaps/>
          <w:sz w:val="24"/>
          <w:szCs w:val="24"/>
        </w:rPr>
      </w:pPr>
    </w:p>
    <w:p w:rsidR="00515586" w:rsidRPr="008B173F" w:rsidRDefault="003A49DC" w:rsidP="003A49DC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8B173F">
        <w:rPr>
          <w:b/>
          <w:sz w:val="24"/>
          <w:szCs w:val="24"/>
        </w:rPr>
        <w:t>AKTIVITY</w:t>
      </w:r>
      <w:r>
        <w:rPr>
          <w:b/>
          <w:sz w:val="24"/>
          <w:szCs w:val="24"/>
        </w:rPr>
        <w:t xml:space="preserve"> NA NÁRODNÍ ÚROVNI</w:t>
      </w:r>
    </w:p>
    <w:p w:rsidR="003A49DC" w:rsidRDefault="003A49DC" w:rsidP="003A49DC">
      <w:pPr>
        <w:contextualSpacing/>
        <w:rPr>
          <w:sz w:val="24"/>
          <w:szCs w:val="24"/>
          <w:u w:val="single"/>
        </w:rPr>
      </w:pPr>
    </w:p>
    <w:p w:rsidR="00515586" w:rsidRDefault="00011AB3" w:rsidP="003A49DC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Udržení a rozšiřování č</w:t>
      </w:r>
      <w:r w:rsidR="00515586" w:rsidRPr="008B173F">
        <w:rPr>
          <w:sz w:val="24"/>
          <w:szCs w:val="24"/>
          <w:u w:val="single"/>
        </w:rPr>
        <w:t>lensk</w:t>
      </w:r>
      <w:r>
        <w:rPr>
          <w:sz w:val="24"/>
          <w:szCs w:val="24"/>
          <w:u w:val="single"/>
        </w:rPr>
        <w:t>é</w:t>
      </w:r>
      <w:r w:rsidR="00515586" w:rsidRPr="008B173F">
        <w:rPr>
          <w:sz w:val="24"/>
          <w:szCs w:val="24"/>
          <w:u w:val="single"/>
        </w:rPr>
        <w:t xml:space="preserve"> základn</w:t>
      </w:r>
      <w:r>
        <w:rPr>
          <w:sz w:val="24"/>
          <w:szCs w:val="24"/>
          <w:u w:val="single"/>
        </w:rPr>
        <w:t>y zůstává trvalým úkolem v roce 2021 a dále v roce 2022:</w:t>
      </w:r>
    </w:p>
    <w:p w:rsidR="00515586" w:rsidRDefault="0045775C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</w:t>
      </w:r>
      <w:r w:rsidR="00515586" w:rsidRPr="008B173F">
        <w:rPr>
          <w:sz w:val="24"/>
          <w:szCs w:val="24"/>
        </w:rPr>
        <w:t>lensk</w:t>
      </w:r>
      <w:r>
        <w:rPr>
          <w:sz w:val="24"/>
          <w:szCs w:val="24"/>
        </w:rPr>
        <w:t>á</w:t>
      </w:r>
      <w:r w:rsidR="00515586" w:rsidRPr="008B173F">
        <w:rPr>
          <w:sz w:val="24"/>
          <w:szCs w:val="24"/>
        </w:rPr>
        <w:t xml:space="preserve"> schůze</w:t>
      </w:r>
      <w:r w:rsidR="003A49DC">
        <w:rPr>
          <w:sz w:val="24"/>
          <w:szCs w:val="24"/>
        </w:rPr>
        <w:t xml:space="preserve"> v</w:t>
      </w:r>
      <w:r>
        <w:rPr>
          <w:sz w:val="24"/>
          <w:szCs w:val="24"/>
        </w:rPr>
        <w:t> březnu 202</w:t>
      </w:r>
      <w:r w:rsidR="006E1717">
        <w:rPr>
          <w:sz w:val="24"/>
          <w:szCs w:val="24"/>
        </w:rPr>
        <w:t>1</w:t>
      </w:r>
      <w:r>
        <w:rPr>
          <w:sz w:val="24"/>
          <w:szCs w:val="24"/>
        </w:rPr>
        <w:t>, která jako obvykle bývá spojena</w:t>
      </w:r>
      <w:r w:rsidR="00515586" w:rsidRPr="008B173F">
        <w:rPr>
          <w:sz w:val="24"/>
          <w:szCs w:val="24"/>
        </w:rPr>
        <w:t xml:space="preserve"> s </w:t>
      </w:r>
      <w:r w:rsidR="003A49DC">
        <w:rPr>
          <w:sz w:val="24"/>
          <w:szCs w:val="24"/>
        </w:rPr>
        <w:t>informacemi</w:t>
      </w:r>
      <w:r w:rsidR="00515586" w:rsidRPr="008B173F">
        <w:rPr>
          <w:sz w:val="24"/>
          <w:szCs w:val="24"/>
        </w:rPr>
        <w:t xml:space="preserve"> na aktuální témata předškolního vzdělávání v</w:t>
      </w:r>
      <w:r w:rsidR="003A49DC">
        <w:rPr>
          <w:sz w:val="24"/>
          <w:szCs w:val="24"/>
        </w:rPr>
        <w:t> </w:t>
      </w:r>
      <w:r w:rsidR="00515586" w:rsidRPr="008B173F">
        <w:rPr>
          <w:sz w:val="24"/>
          <w:szCs w:val="24"/>
        </w:rPr>
        <w:t>ČR</w:t>
      </w:r>
      <w:r w:rsidR="003A49DC">
        <w:rPr>
          <w:sz w:val="24"/>
          <w:szCs w:val="24"/>
        </w:rPr>
        <w:t xml:space="preserve"> (z MŠMT, z NÚV, z ČŠI)</w:t>
      </w:r>
      <w:r>
        <w:rPr>
          <w:sz w:val="24"/>
          <w:szCs w:val="24"/>
        </w:rPr>
        <w:t xml:space="preserve"> </w:t>
      </w:r>
      <w:r w:rsidR="004F258C">
        <w:rPr>
          <w:sz w:val="24"/>
          <w:szCs w:val="24"/>
        </w:rPr>
        <w:t xml:space="preserve">se </w:t>
      </w:r>
      <w:r w:rsidR="006E1717">
        <w:rPr>
          <w:sz w:val="24"/>
          <w:szCs w:val="24"/>
        </w:rPr>
        <w:t xml:space="preserve">z důvodů pandemické situace </w:t>
      </w:r>
      <w:r w:rsidR="004F258C">
        <w:rPr>
          <w:sz w:val="24"/>
          <w:szCs w:val="24"/>
        </w:rPr>
        <w:t>neuskutečnila</w:t>
      </w:r>
      <w:r w:rsidR="006E1717">
        <w:rPr>
          <w:sz w:val="24"/>
          <w:szCs w:val="24"/>
        </w:rPr>
        <w:t xml:space="preserve"> a ji přesunujeme na listopad 2021.</w:t>
      </w:r>
      <w:r w:rsidR="004F258C">
        <w:rPr>
          <w:sz w:val="24"/>
          <w:szCs w:val="24"/>
        </w:rPr>
        <w:t xml:space="preserve"> </w:t>
      </w:r>
      <w:r w:rsidR="006E1717">
        <w:rPr>
          <w:sz w:val="24"/>
          <w:szCs w:val="24"/>
        </w:rPr>
        <w:t xml:space="preserve">Tato schůze je současně schůzí </w:t>
      </w:r>
      <w:r w:rsidR="008B45AD">
        <w:rPr>
          <w:sz w:val="24"/>
          <w:szCs w:val="24"/>
        </w:rPr>
        <w:t>volební.</w:t>
      </w:r>
    </w:p>
    <w:p w:rsidR="00515586" w:rsidRPr="009F3B61" w:rsidRDefault="006E1717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V zájmu d</w:t>
      </w:r>
      <w:r w:rsidR="00515586" w:rsidRPr="008B173F">
        <w:rPr>
          <w:sz w:val="24"/>
          <w:szCs w:val="24"/>
        </w:rPr>
        <w:t>alší</w:t>
      </w:r>
      <w:r>
        <w:rPr>
          <w:sz w:val="24"/>
          <w:szCs w:val="24"/>
        </w:rPr>
        <w:t>ho</w:t>
      </w:r>
      <w:r w:rsidR="00515586" w:rsidRPr="008B173F">
        <w:rPr>
          <w:sz w:val="24"/>
          <w:szCs w:val="24"/>
        </w:rPr>
        <w:t xml:space="preserve"> rozšiřování a aktivizace členské základny</w:t>
      </w:r>
      <w:r>
        <w:rPr>
          <w:sz w:val="24"/>
          <w:szCs w:val="24"/>
        </w:rPr>
        <w:t xml:space="preserve"> a snahy</w:t>
      </w:r>
      <w:r w:rsidR="00515586" w:rsidRPr="008B173F">
        <w:rPr>
          <w:sz w:val="24"/>
          <w:szCs w:val="24"/>
        </w:rPr>
        <w:t xml:space="preserve"> získávat členy zejména z řad mladých učitelek MŠ</w:t>
      </w:r>
      <w:r>
        <w:rPr>
          <w:sz w:val="24"/>
          <w:szCs w:val="24"/>
        </w:rPr>
        <w:t xml:space="preserve"> ponecháváme také v roce 2021 v </w:t>
      </w:r>
      <w:r w:rsidR="0045775C">
        <w:rPr>
          <w:sz w:val="24"/>
          <w:szCs w:val="24"/>
        </w:rPr>
        <w:t xml:space="preserve">platnosti </w:t>
      </w:r>
      <w:r w:rsidR="003A49DC">
        <w:rPr>
          <w:sz w:val="24"/>
          <w:szCs w:val="24"/>
        </w:rPr>
        <w:t>nabídk</w:t>
      </w:r>
      <w:r>
        <w:rPr>
          <w:sz w:val="24"/>
          <w:szCs w:val="24"/>
        </w:rPr>
        <w:t>u</w:t>
      </w:r>
      <w:r w:rsidR="003A49DC">
        <w:rPr>
          <w:sz w:val="24"/>
          <w:szCs w:val="24"/>
        </w:rPr>
        <w:t xml:space="preserve"> na bezplatné členství během prvního roku</w:t>
      </w:r>
      <w:r>
        <w:rPr>
          <w:sz w:val="24"/>
          <w:szCs w:val="24"/>
        </w:rPr>
        <w:t xml:space="preserve"> členství</w:t>
      </w:r>
      <w:r w:rsidR="003A49DC">
        <w:rPr>
          <w:sz w:val="24"/>
          <w:szCs w:val="24"/>
        </w:rPr>
        <w:t>.</w:t>
      </w:r>
    </w:p>
    <w:p w:rsidR="009F3B61" w:rsidRDefault="006E1717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nadále budeme průběžně </w:t>
      </w:r>
      <w:r w:rsidR="00CE7809" w:rsidRPr="00CE7809">
        <w:rPr>
          <w:sz w:val="24"/>
          <w:szCs w:val="24"/>
        </w:rPr>
        <w:t>informov</w:t>
      </w:r>
      <w:r>
        <w:rPr>
          <w:sz w:val="24"/>
          <w:szCs w:val="24"/>
        </w:rPr>
        <w:t>at</w:t>
      </w:r>
      <w:r w:rsidR="00CE7809" w:rsidRPr="00CE7809">
        <w:rPr>
          <w:sz w:val="24"/>
          <w:szCs w:val="24"/>
        </w:rPr>
        <w:t xml:space="preserve"> člen</w:t>
      </w:r>
      <w:r>
        <w:rPr>
          <w:sz w:val="24"/>
          <w:szCs w:val="24"/>
        </w:rPr>
        <w:t>y</w:t>
      </w:r>
      <w:r w:rsidR="00CE7809" w:rsidRPr="00CE7809">
        <w:rPr>
          <w:sz w:val="24"/>
          <w:szCs w:val="24"/>
        </w:rPr>
        <w:t xml:space="preserve"> nejen o aktivitách </w:t>
      </w:r>
      <w:r w:rsidR="00CE7809">
        <w:rPr>
          <w:sz w:val="24"/>
          <w:szCs w:val="24"/>
        </w:rPr>
        <w:t xml:space="preserve">ČV OMEP, ale také o mezinárodních aktivitách na úrovni Evropy a Světového výboru OMEP formou rozesílání European Newsletters a </w:t>
      </w:r>
      <w:r w:rsidR="006158AC">
        <w:rPr>
          <w:sz w:val="24"/>
          <w:szCs w:val="24"/>
        </w:rPr>
        <w:t xml:space="preserve">zveřejňování </w:t>
      </w:r>
      <w:r w:rsidR="00CE7809">
        <w:rPr>
          <w:sz w:val="24"/>
          <w:szCs w:val="24"/>
        </w:rPr>
        <w:t>na webových stránkách</w:t>
      </w:r>
      <w:r w:rsidR="00BF4956">
        <w:rPr>
          <w:sz w:val="24"/>
          <w:szCs w:val="24"/>
        </w:rPr>
        <w:t xml:space="preserve"> OMEP</w:t>
      </w:r>
      <w:r w:rsidR="00CE7809">
        <w:rPr>
          <w:sz w:val="24"/>
          <w:szCs w:val="24"/>
        </w:rPr>
        <w:t>.</w:t>
      </w:r>
    </w:p>
    <w:p w:rsidR="0017074A" w:rsidRDefault="006E1717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 nadále budeme průběžně i</w:t>
      </w:r>
      <w:r w:rsidR="0017074A">
        <w:rPr>
          <w:sz w:val="24"/>
          <w:szCs w:val="24"/>
        </w:rPr>
        <w:t>nformov</w:t>
      </w:r>
      <w:r>
        <w:rPr>
          <w:sz w:val="24"/>
          <w:szCs w:val="24"/>
        </w:rPr>
        <w:t>at</w:t>
      </w:r>
      <w:r w:rsidR="0017074A">
        <w:rPr>
          <w:sz w:val="24"/>
          <w:szCs w:val="24"/>
        </w:rPr>
        <w:t xml:space="preserve"> o dalších zajímavých akcích členských zemí OMEP, dále o seminářích formou webinářů apod.</w:t>
      </w:r>
    </w:p>
    <w:p w:rsidR="00CE7809" w:rsidRPr="00CE7809" w:rsidRDefault="006E1717" w:rsidP="00CE7809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Také pro rok 2022 zůstane v</w:t>
      </w:r>
      <w:r w:rsidR="007C254D">
        <w:rPr>
          <w:sz w:val="24"/>
          <w:szCs w:val="24"/>
        </w:rPr>
        <w:t xml:space="preserve"> platnosti možnost využít </w:t>
      </w:r>
      <w:r w:rsidR="00CE7809">
        <w:rPr>
          <w:sz w:val="24"/>
          <w:szCs w:val="24"/>
        </w:rPr>
        <w:t>cestovní</w:t>
      </w:r>
      <w:r w:rsidR="007C254D">
        <w:rPr>
          <w:sz w:val="24"/>
          <w:szCs w:val="24"/>
        </w:rPr>
        <w:t>ho</w:t>
      </w:r>
      <w:r w:rsidR="00CE7809">
        <w:rPr>
          <w:sz w:val="24"/>
          <w:szCs w:val="24"/>
        </w:rPr>
        <w:t xml:space="preserve"> grant</w:t>
      </w:r>
      <w:r w:rsidR="007C254D">
        <w:rPr>
          <w:sz w:val="24"/>
          <w:szCs w:val="24"/>
        </w:rPr>
        <w:t>u</w:t>
      </w:r>
      <w:r w:rsidR="00CE7809">
        <w:rPr>
          <w:sz w:val="24"/>
          <w:szCs w:val="24"/>
        </w:rPr>
        <w:t xml:space="preserve"> pro členy OMEP k podpoře jejich účasti na evropských konferencích OMEP</w:t>
      </w:r>
      <w:r w:rsidR="007C254D">
        <w:rPr>
          <w:sz w:val="24"/>
          <w:szCs w:val="24"/>
        </w:rPr>
        <w:t xml:space="preserve">, případně jiných mezinárodních událostech, protože </w:t>
      </w:r>
      <w:r>
        <w:rPr>
          <w:sz w:val="24"/>
          <w:szCs w:val="24"/>
        </w:rPr>
        <w:t>v roce</w:t>
      </w:r>
      <w:r w:rsidR="007C254D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7C254D">
        <w:rPr>
          <w:sz w:val="24"/>
          <w:szCs w:val="24"/>
        </w:rPr>
        <w:t xml:space="preserve"> byly všechny mezinárodní akce OMEP zrušeny.</w:t>
      </w:r>
    </w:p>
    <w:p w:rsidR="00515586" w:rsidRPr="00CE7809" w:rsidRDefault="00515586" w:rsidP="003A49DC">
      <w:pPr>
        <w:pStyle w:val="Odstavecseseznamem"/>
        <w:ind w:left="720"/>
        <w:contextualSpacing/>
        <w:rPr>
          <w:sz w:val="24"/>
          <w:szCs w:val="24"/>
        </w:rPr>
      </w:pPr>
    </w:p>
    <w:p w:rsidR="008B45AD" w:rsidRDefault="008B45AD" w:rsidP="008B45AD">
      <w:pPr>
        <w:spacing w:line="276" w:lineRule="auto"/>
        <w:contextualSpacing/>
        <w:rPr>
          <w:sz w:val="24"/>
          <w:szCs w:val="24"/>
          <w:u w:val="single"/>
        </w:rPr>
      </w:pPr>
      <w:r w:rsidRPr="008B45AD">
        <w:rPr>
          <w:sz w:val="24"/>
          <w:szCs w:val="24"/>
          <w:u w:val="single"/>
        </w:rPr>
        <w:t>Projekty a soutěže</w:t>
      </w:r>
      <w:r w:rsidR="00011AB3">
        <w:rPr>
          <w:sz w:val="24"/>
          <w:szCs w:val="24"/>
          <w:u w:val="single"/>
        </w:rPr>
        <w:t xml:space="preserve"> zůstávají v platnosti pro rok 2021 a dále pro rok 2022:</w:t>
      </w:r>
    </w:p>
    <w:p w:rsidR="009A07F2" w:rsidRDefault="009A07F2" w:rsidP="001762DC">
      <w:pPr>
        <w:pStyle w:val="Textkoment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Český výbor OMEP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v souladu s prioritami Světového výboru OMEP vyhl</w:t>
      </w:r>
      <w:r w:rsidR="006E1717">
        <w:rPr>
          <w:sz w:val="24"/>
          <w:szCs w:val="24"/>
        </w:rPr>
        <w:t>ásil</w:t>
      </w:r>
      <w:r>
        <w:rPr>
          <w:sz w:val="24"/>
          <w:szCs w:val="24"/>
        </w:rPr>
        <w:t xml:space="preserve"> od října 2020 </w:t>
      </w:r>
      <w:r w:rsidR="00011AB3">
        <w:rPr>
          <w:sz w:val="24"/>
          <w:szCs w:val="24"/>
        </w:rPr>
        <w:t xml:space="preserve">a dále pro rok 2021 </w:t>
      </w:r>
      <w:r>
        <w:rPr>
          <w:sz w:val="24"/>
          <w:szCs w:val="24"/>
        </w:rPr>
        <w:t xml:space="preserve">projekt spojený se </w:t>
      </w:r>
      <w:r>
        <w:rPr>
          <w:bCs/>
          <w:sz w:val="24"/>
          <w:szCs w:val="24"/>
        </w:rPr>
        <w:t>soutěží</w:t>
      </w:r>
      <w:r>
        <w:rPr>
          <w:b/>
          <w:bCs/>
          <w:sz w:val="24"/>
          <w:szCs w:val="24"/>
        </w:rPr>
        <w:t xml:space="preserve"> Udržitelný rozvoj v předškolním </w:t>
      </w:r>
      <w:r>
        <w:rPr>
          <w:b/>
          <w:bCs/>
          <w:sz w:val="24"/>
          <w:szCs w:val="24"/>
        </w:rPr>
        <w:lastRenderedPageBreak/>
        <w:t>vzdělávání</w:t>
      </w:r>
      <w:r>
        <w:rPr>
          <w:sz w:val="24"/>
          <w:szCs w:val="24"/>
        </w:rPr>
        <w:t>, kterého se mohou zúčastnit jednotlivci i celé mateřské školy. Podkladem pro realizaci projektu a účast v soutěži je práce s hodnot</w:t>
      </w:r>
      <w:r>
        <w:rPr>
          <w:color w:val="1F497D"/>
          <w:sz w:val="24"/>
          <w:szCs w:val="24"/>
        </w:rPr>
        <w:t>i</w:t>
      </w:r>
      <w:r>
        <w:rPr>
          <w:sz w:val="24"/>
          <w:szCs w:val="24"/>
        </w:rPr>
        <w:t xml:space="preserve">cím nástrojem, který umožňuje učitelům i vedení mateřských škol reflexi jejich práce a stává se také podkladem pro plánování změn v oblasti udržitelného rozvoje. Vyhlášení projektu, zadání soutěže a kompletní hodnotící nástroj jsou zveřejněny na stránkách OMEP pod tímto odkazem </w:t>
      </w:r>
      <w:hyperlink r:id="rId8" w:history="1">
        <w:r>
          <w:rPr>
            <w:rStyle w:val="Hypertextovodkaz"/>
            <w:sz w:val="24"/>
            <w:szCs w:val="24"/>
          </w:rPr>
          <w:t>https://www.omep.cz/esd-projekty</w:t>
        </w:r>
      </w:hyperlink>
      <w:r>
        <w:rPr>
          <w:sz w:val="24"/>
          <w:szCs w:val="24"/>
        </w:rPr>
        <w:t>.</w:t>
      </w:r>
      <w:r w:rsidR="006E1717">
        <w:rPr>
          <w:sz w:val="24"/>
          <w:szCs w:val="24"/>
        </w:rPr>
        <w:t xml:space="preserve"> Vzhledem k tomu, že se do projektu a soutěže během roku 2021 nikdo nepřihlásil, zůstanou projekt i soutěž otevřeny také pro rok 2022. </w:t>
      </w:r>
    </w:p>
    <w:p w:rsidR="00515586" w:rsidRPr="008B173F" w:rsidRDefault="00515586" w:rsidP="003A49DC">
      <w:pPr>
        <w:pStyle w:val="Odstavecseseznamem"/>
        <w:ind w:left="720"/>
        <w:contextualSpacing/>
        <w:rPr>
          <w:sz w:val="24"/>
          <w:szCs w:val="24"/>
        </w:rPr>
      </w:pPr>
    </w:p>
    <w:p w:rsidR="00011AB3" w:rsidRPr="00D23F57" w:rsidRDefault="00011AB3" w:rsidP="00D23F57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platnosti pro rok 2021 zůstávají aktivity v oblasti publicity a publikačních aktivit:</w:t>
      </w:r>
    </w:p>
    <w:p w:rsidR="003A49DC" w:rsidRDefault="003A49DC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9" w:history="1">
        <w:r w:rsidRPr="00765901">
          <w:rPr>
            <w:rStyle w:val="Hypertextovodkaz"/>
            <w:sz w:val="24"/>
            <w:szCs w:val="24"/>
          </w:rPr>
          <w:t>www.omep.cz</w:t>
        </w:r>
      </w:hyperlink>
      <w:r>
        <w:rPr>
          <w:sz w:val="24"/>
          <w:szCs w:val="24"/>
        </w:rPr>
        <w:t>)</w:t>
      </w:r>
      <w:r w:rsidR="00D23F57">
        <w:rPr>
          <w:sz w:val="24"/>
          <w:szCs w:val="24"/>
        </w:rPr>
        <w:t xml:space="preserve"> (v gesci Dany Moravcové).</w:t>
      </w:r>
    </w:p>
    <w:p w:rsidR="003A49DC" w:rsidRDefault="00D23F5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Zviditelňování OMEP na sociálních sítích (v gesci Karolíny Bílkové). </w:t>
      </w:r>
    </w:p>
    <w:p w:rsidR="00515586" w:rsidRDefault="00D23F5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515586" w:rsidRPr="008B173F">
        <w:rPr>
          <w:sz w:val="24"/>
          <w:szCs w:val="24"/>
        </w:rPr>
        <w:t>polupráce s odbornými a populárními médii se snahou o zviditelnění činnosti OMEP a s uplatněním expertního názoru OMEP k aktuálním tématům předškolního vzdělávání v</w:t>
      </w:r>
      <w:r>
        <w:rPr>
          <w:sz w:val="24"/>
          <w:szCs w:val="24"/>
        </w:rPr>
        <w:t> </w:t>
      </w:r>
      <w:r w:rsidR="00515586" w:rsidRPr="008B173F">
        <w:rPr>
          <w:sz w:val="24"/>
          <w:szCs w:val="24"/>
        </w:rPr>
        <w:t>ČR</w:t>
      </w:r>
      <w:r>
        <w:rPr>
          <w:sz w:val="24"/>
          <w:szCs w:val="24"/>
        </w:rPr>
        <w:t xml:space="preserve"> (v gesci Dany Moravcové a ostatních členů výboru)</w:t>
      </w:r>
      <w:r w:rsidR="00515586" w:rsidRPr="008B173F">
        <w:rPr>
          <w:sz w:val="24"/>
          <w:szCs w:val="24"/>
        </w:rPr>
        <w:t>.</w:t>
      </w:r>
    </w:p>
    <w:p w:rsidR="002760B7" w:rsidRDefault="002760B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studium předškolní pedagogiky (v gesci</w:t>
      </w:r>
      <w:r w:rsidR="00100C7F">
        <w:rPr>
          <w:sz w:val="24"/>
          <w:szCs w:val="24"/>
        </w:rPr>
        <w:t xml:space="preserve"> Petry Vystrčilové).</w:t>
      </w:r>
    </w:p>
    <w:p w:rsidR="008D64E4" w:rsidRDefault="008D64E4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Průběžná spolupráce s archivem OMEP umístěných v Muzeu J. A. Komenského v Praze (v gesci Marie Marxtové).</w:t>
      </w:r>
    </w:p>
    <w:p w:rsidR="00100C7F" w:rsidRDefault="00100C7F" w:rsidP="00100C7F">
      <w:pPr>
        <w:contextualSpacing/>
        <w:rPr>
          <w:sz w:val="24"/>
          <w:szCs w:val="24"/>
        </w:rPr>
      </w:pPr>
    </w:p>
    <w:p w:rsidR="00100C7F" w:rsidRDefault="00011AB3" w:rsidP="00100C7F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Také aktivity OMEP v oblasti l</w:t>
      </w:r>
      <w:r w:rsidR="00100C7F" w:rsidRPr="00100C7F">
        <w:rPr>
          <w:sz w:val="24"/>
          <w:szCs w:val="24"/>
          <w:u w:val="single"/>
        </w:rPr>
        <w:t>egislativ</w:t>
      </w:r>
      <w:r>
        <w:rPr>
          <w:sz w:val="24"/>
          <w:szCs w:val="24"/>
          <w:u w:val="single"/>
        </w:rPr>
        <w:t>y</w:t>
      </w:r>
      <w:r w:rsidR="00100C7F" w:rsidRPr="00100C7F">
        <w:rPr>
          <w:sz w:val="24"/>
          <w:szCs w:val="24"/>
          <w:u w:val="single"/>
        </w:rPr>
        <w:t xml:space="preserve"> a </w:t>
      </w:r>
      <w:r>
        <w:rPr>
          <w:sz w:val="24"/>
          <w:szCs w:val="24"/>
          <w:u w:val="single"/>
        </w:rPr>
        <w:t xml:space="preserve">podpory </w:t>
      </w:r>
      <w:r w:rsidR="00100C7F" w:rsidRPr="00100C7F">
        <w:rPr>
          <w:sz w:val="24"/>
          <w:szCs w:val="24"/>
          <w:u w:val="single"/>
        </w:rPr>
        <w:t>předškolní</w:t>
      </w:r>
      <w:r>
        <w:rPr>
          <w:sz w:val="24"/>
          <w:szCs w:val="24"/>
          <w:u w:val="single"/>
        </w:rPr>
        <w:t>ho</w:t>
      </w:r>
      <w:r w:rsidR="00100C7F" w:rsidRPr="00100C7F">
        <w:rPr>
          <w:sz w:val="24"/>
          <w:szCs w:val="24"/>
          <w:u w:val="single"/>
        </w:rPr>
        <w:t xml:space="preserve"> vzdělávání v</w:t>
      </w:r>
      <w:r>
        <w:rPr>
          <w:sz w:val="24"/>
          <w:szCs w:val="24"/>
          <w:u w:val="single"/>
        </w:rPr>
        <w:t> </w:t>
      </w:r>
      <w:r w:rsidR="00100C7F">
        <w:rPr>
          <w:sz w:val="24"/>
          <w:szCs w:val="24"/>
          <w:u w:val="single"/>
        </w:rPr>
        <w:t>ČR</w:t>
      </w:r>
      <w:r>
        <w:rPr>
          <w:sz w:val="24"/>
          <w:szCs w:val="24"/>
          <w:u w:val="single"/>
        </w:rPr>
        <w:t xml:space="preserve"> zůstávají v roce 2021 v platnosti:</w:t>
      </w:r>
    </w:p>
    <w:p w:rsidR="00100C7F" w:rsidRPr="008B173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</w:t>
      </w:r>
      <w:r>
        <w:rPr>
          <w:sz w:val="24"/>
          <w:szCs w:val="24"/>
        </w:rPr>
        <w:t>, všichni členové výboru</w:t>
      </w:r>
      <w:r w:rsidRPr="008B173F">
        <w:rPr>
          <w:sz w:val="24"/>
          <w:szCs w:val="24"/>
        </w:rPr>
        <w:t>).</w:t>
      </w:r>
    </w:p>
    <w:p w:rsidR="00100C7F" w:rsidRPr="008B173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>Spolupráce s ostatními organizacemi na poli předškolního vzdělávání</w:t>
      </w:r>
      <w:r w:rsidR="006158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OMEP </w:t>
      </w:r>
      <w:r w:rsidR="006158AC">
        <w:rPr>
          <w:sz w:val="24"/>
          <w:szCs w:val="24"/>
        </w:rPr>
        <w:t xml:space="preserve"> se účastní případných</w:t>
      </w:r>
      <w:r>
        <w:rPr>
          <w:sz w:val="24"/>
          <w:szCs w:val="24"/>
        </w:rPr>
        <w:t xml:space="preserve"> setkání všech organizací</w:t>
      </w:r>
      <w:r w:rsidRPr="008B173F">
        <w:rPr>
          <w:sz w:val="24"/>
          <w:szCs w:val="24"/>
        </w:rPr>
        <w:t>.</w:t>
      </w:r>
    </w:p>
    <w:p w:rsidR="00100C7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 xml:space="preserve">Nadále </w:t>
      </w:r>
      <w:r>
        <w:rPr>
          <w:sz w:val="24"/>
          <w:szCs w:val="24"/>
        </w:rPr>
        <w:t>mít zastoupení</w:t>
      </w:r>
      <w:r w:rsidRPr="008B173F">
        <w:rPr>
          <w:sz w:val="24"/>
          <w:szCs w:val="24"/>
        </w:rPr>
        <w:t xml:space="preserve"> v poradním sboru pro předškolní vzdělávání MŠMT.</w:t>
      </w:r>
    </w:p>
    <w:p w:rsidR="00100C7F" w:rsidRDefault="00100C7F" w:rsidP="00BF4956">
      <w:pPr>
        <w:contextualSpacing/>
        <w:rPr>
          <w:sz w:val="24"/>
          <w:szCs w:val="24"/>
        </w:rPr>
      </w:pPr>
    </w:p>
    <w:p w:rsidR="00515586" w:rsidRPr="008B173F" w:rsidRDefault="00515586" w:rsidP="00100C7F">
      <w:pPr>
        <w:contextualSpacing/>
        <w:rPr>
          <w:sz w:val="24"/>
          <w:szCs w:val="24"/>
          <w:u w:val="single"/>
        </w:rPr>
      </w:pPr>
    </w:p>
    <w:p w:rsidR="00D23F57" w:rsidRDefault="008D64E4" w:rsidP="008D64E4">
      <w:pPr>
        <w:pStyle w:val="Odstavecseseznamem"/>
        <w:numPr>
          <w:ilvl w:val="0"/>
          <w:numId w:val="1"/>
        </w:numPr>
        <w:contextualSpacing/>
        <w:rPr>
          <w:rStyle w:val="Siln"/>
          <w:bCs w:val="0"/>
          <w:sz w:val="24"/>
          <w:szCs w:val="24"/>
        </w:rPr>
      </w:pPr>
      <w:r w:rsidRPr="008D64E4">
        <w:rPr>
          <w:rStyle w:val="Siln"/>
          <w:bCs w:val="0"/>
          <w:sz w:val="24"/>
          <w:szCs w:val="24"/>
        </w:rPr>
        <w:t>AKTIVITY NA MEZINÁRODNÍ ÚROVNI</w:t>
      </w:r>
    </w:p>
    <w:p w:rsidR="00CA48C5" w:rsidRPr="008D64E4" w:rsidRDefault="00CA48C5" w:rsidP="00CA48C5">
      <w:pPr>
        <w:pStyle w:val="Odstavecseseznamem"/>
        <w:ind w:left="720"/>
        <w:contextualSpacing/>
        <w:rPr>
          <w:rStyle w:val="Siln"/>
          <w:bCs w:val="0"/>
          <w:sz w:val="24"/>
          <w:szCs w:val="24"/>
        </w:rPr>
      </w:pPr>
    </w:p>
    <w:p w:rsidR="00515586" w:rsidRDefault="00BF4956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Průběžná</w:t>
      </w:r>
      <w:r w:rsidR="00515586" w:rsidRPr="008B173F">
        <w:rPr>
          <w:sz w:val="24"/>
          <w:szCs w:val="24"/>
        </w:rPr>
        <w:t xml:space="preserve"> spolupráce s</w:t>
      </w:r>
      <w:r w:rsidR="00100C7F">
        <w:rPr>
          <w:sz w:val="24"/>
          <w:szCs w:val="24"/>
        </w:rPr>
        <w:t xml:space="preserve"> národními </w:t>
      </w:r>
      <w:r w:rsidR="00515586" w:rsidRPr="008B173F">
        <w:rPr>
          <w:sz w:val="24"/>
          <w:szCs w:val="24"/>
        </w:rPr>
        <w:t>výbor</w:t>
      </w:r>
      <w:r w:rsidR="00100C7F">
        <w:rPr>
          <w:sz w:val="24"/>
          <w:szCs w:val="24"/>
        </w:rPr>
        <w:t>y</w:t>
      </w:r>
      <w:r w:rsidR="00515586" w:rsidRPr="008B173F">
        <w:rPr>
          <w:sz w:val="24"/>
          <w:szCs w:val="24"/>
        </w:rPr>
        <w:t xml:space="preserve"> OMEP</w:t>
      </w:r>
      <w:r w:rsidR="00100C7F">
        <w:rPr>
          <w:sz w:val="24"/>
          <w:szCs w:val="24"/>
        </w:rPr>
        <w:t xml:space="preserve"> v</w:t>
      </w:r>
      <w:r w:rsidR="004B2F35">
        <w:rPr>
          <w:sz w:val="24"/>
          <w:szCs w:val="24"/>
        </w:rPr>
        <w:t> </w:t>
      </w:r>
      <w:r w:rsidR="00100C7F">
        <w:rPr>
          <w:sz w:val="24"/>
          <w:szCs w:val="24"/>
        </w:rPr>
        <w:t>Evropě</w:t>
      </w:r>
      <w:r w:rsidR="004B2F35">
        <w:rPr>
          <w:sz w:val="24"/>
          <w:szCs w:val="24"/>
        </w:rPr>
        <w:t xml:space="preserve"> a s evropskou předsedkyní OMEP</w:t>
      </w:r>
      <w:r w:rsidR="007C254D">
        <w:rPr>
          <w:sz w:val="24"/>
          <w:szCs w:val="24"/>
        </w:rPr>
        <w:t xml:space="preserve"> Ingrid Engdahl</w:t>
      </w:r>
      <w:r w:rsidR="004B2F35">
        <w:rPr>
          <w:sz w:val="24"/>
          <w:szCs w:val="24"/>
        </w:rPr>
        <w:t xml:space="preserve"> (v gesci Milady Rabušicové)</w:t>
      </w:r>
      <w:r w:rsidR="00515586" w:rsidRPr="008B173F">
        <w:rPr>
          <w:sz w:val="24"/>
          <w:szCs w:val="24"/>
        </w:rPr>
        <w:t>.</w:t>
      </w:r>
    </w:p>
    <w:p w:rsidR="004B2F35" w:rsidRPr="004B2F35" w:rsidRDefault="004B2F35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 xml:space="preserve">Průběžná komunikace se </w:t>
      </w:r>
      <w:r w:rsidR="00BF4956">
        <w:rPr>
          <w:sz w:val="24"/>
          <w:szCs w:val="24"/>
        </w:rPr>
        <w:t>S</w:t>
      </w:r>
      <w:r w:rsidRPr="008B173F">
        <w:rPr>
          <w:sz w:val="24"/>
          <w:szCs w:val="24"/>
        </w:rPr>
        <w:t>větovým výborem OMEP, zpracování výroční zprávy</w:t>
      </w:r>
      <w:r w:rsidR="002A7CA3">
        <w:rPr>
          <w:sz w:val="24"/>
          <w:szCs w:val="24"/>
        </w:rPr>
        <w:t xml:space="preserve"> za rok 2020</w:t>
      </w:r>
      <w:r w:rsidRPr="008B173F">
        <w:rPr>
          <w:sz w:val="24"/>
          <w:szCs w:val="24"/>
        </w:rPr>
        <w:t xml:space="preserve"> a poskytování dalších požadovaných informací vyplývajících z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členství</w:t>
      </w:r>
      <w:r>
        <w:rPr>
          <w:sz w:val="24"/>
          <w:szCs w:val="24"/>
        </w:rPr>
        <w:t xml:space="preserve"> (v gesci Milady Rabušicové)</w:t>
      </w:r>
      <w:r w:rsidRPr="008B173F">
        <w:rPr>
          <w:sz w:val="24"/>
          <w:szCs w:val="24"/>
        </w:rPr>
        <w:t xml:space="preserve">. </w:t>
      </w:r>
    </w:p>
    <w:p w:rsidR="00BF4956" w:rsidRDefault="009F3B61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6158AC">
        <w:rPr>
          <w:sz w:val="24"/>
          <w:szCs w:val="24"/>
        </w:rPr>
        <w:t xml:space="preserve">Účast ČV OMEP na </w:t>
      </w:r>
      <w:r w:rsidR="006158AC">
        <w:rPr>
          <w:sz w:val="24"/>
          <w:szCs w:val="24"/>
        </w:rPr>
        <w:t>světovém</w:t>
      </w:r>
      <w:r w:rsidRPr="006158AC">
        <w:rPr>
          <w:sz w:val="24"/>
          <w:szCs w:val="24"/>
        </w:rPr>
        <w:t xml:space="preserve"> projektu zaměřeném na </w:t>
      </w:r>
      <w:r w:rsidR="00352999" w:rsidRPr="006158AC">
        <w:rPr>
          <w:sz w:val="24"/>
          <w:szCs w:val="24"/>
        </w:rPr>
        <w:t>výchovu k udržitelnému</w:t>
      </w:r>
      <w:r w:rsidRPr="006158AC">
        <w:rPr>
          <w:sz w:val="24"/>
          <w:szCs w:val="24"/>
        </w:rPr>
        <w:t xml:space="preserve"> rozvoj</w:t>
      </w:r>
      <w:r w:rsidR="00352999" w:rsidRPr="006158AC">
        <w:rPr>
          <w:sz w:val="24"/>
          <w:szCs w:val="24"/>
        </w:rPr>
        <w:t>i</w:t>
      </w:r>
      <w:r w:rsidR="00BF4956" w:rsidRPr="006158AC">
        <w:rPr>
          <w:sz w:val="24"/>
          <w:szCs w:val="24"/>
        </w:rPr>
        <w:t>.</w:t>
      </w:r>
      <w:r w:rsidR="006158AC" w:rsidRPr="006158AC">
        <w:rPr>
          <w:sz w:val="24"/>
          <w:szCs w:val="24"/>
        </w:rPr>
        <w:t xml:space="preserve"> Konkrétním obsahem tohoto projektu je implementace evaluačního nástroje pro hodnocení udržitelného rozvoje v předškolním vzdělávání (ESD Rating Scale). Národními koordinátorkami tohoto projektu </w:t>
      </w:r>
      <w:r w:rsidR="00011AB3">
        <w:rPr>
          <w:sz w:val="24"/>
          <w:szCs w:val="24"/>
        </w:rPr>
        <w:t>zůstávají</w:t>
      </w:r>
      <w:r w:rsidR="006158AC" w:rsidRPr="006158AC">
        <w:rPr>
          <w:sz w:val="24"/>
          <w:szCs w:val="24"/>
        </w:rPr>
        <w:t xml:space="preserve"> Petra Vystrčilová a Karolína Bílková, členky výboru OMEP.</w:t>
      </w:r>
      <w:r w:rsidR="00EF727C">
        <w:rPr>
          <w:sz w:val="24"/>
          <w:szCs w:val="24"/>
        </w:rPr>
        <w:t xml:space="preserve"> Vypracování zprávy o průběhu projektu v ČR.</w:t>
      </w:r>
      <w:r w:rsidR="006158AC" w:rsidRPr="006158AC">
        <w:rPr>
          <w:sz w:val="24"/>
          <w:szCs w:val="24"/>
        </w:rPr>
        <w:t xml:space="preserve"> </w:t>
      </w:r>
      <w:r w:rsidRPr="006158AC">
        <w:rPr>
          <w:sz w:val="24"/>
          <w:szCs w:val="24"/>
        </w:rPr>
        <w:t xml:space="preserve"> </w:t>
      </w:r>
    </w:p>
    <w:p w:rsidR="006158AC" w:rsidRPr="001762DC" w:rsidRDefault="000D0CE2" w:rsidP="000D0CE2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0D0CE2">
        <w:rPr>
          <w:sz w:val="24"/>
          <w:szCs w:val="24"/>
        </w:rPr>
        <w:lastRenderedPageBreak/>
        <w:t xml:space="preserve">Účast ČV OMEP v mezinárodním projektu </w:t>
      </w:r>
      <w:r>
        <w:rPr>
          <w:sz w:val="24"/>
          <w:szCs w:val="24"/>
        </w:rPr>
        <w:t>„</w:t>
      </w:r>
      <w:r w:rsidRPr="000D0CE2">
        <w:rPr>
          <w:bCs/>
          <w:sz w:val="24"/>
          <w:szCs w:val="24"/>
        </w:rPr>
        <w:t>Colour your rights: 30 years with the UN Convention on the Rights of the Child</w:t>
      </w:r>
      <w:r>
        <w:rPr>
          <w:bCs/>
          <w:sz w:val="24"/>
          <w:szCs w:val="24"/>
        </w:rPr>
        <w:t xml:space="preserve">“, který je zaměřen na výtvarnou soutěž dětí s tématem Úmluvy o právech dítěte (více informací na </w:t>
      </w:r>
      <w:hyperlink r:id="rId10" w:history="1">
        <w:r w:rsidR="001762DC" w:rsidRPr="00883645">
          <w:rPr>
            <w:rStyle w:val="Hypertextovodkaz"/>
            <w:bCs/>
            <w:sz w:val="24"/>
            <w:szCs w:val="24"/>
          </w:rPr>
          <w:t>www.omep.cz</w:t>
        </w:r>
      </w:hyperlink>
      <w:r>
        <w:rPr>
          <w:bCs/>
          <w:sz w:val="24"/>
          <w:szCs w:val="24"/>
        </w:rPr>
        <w:t>).</w:t>
      </w:r>
    </w:p>
    <w:p w:rsidR="001762DC" w:rsidRPr="001762DC" w:rsidRDefault="001762DC" w:rsidP="000D0CE2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Účast předsedkyně na online jednání Evropského shromáždění OMEP</w:t>
      </w:r>
      <w:r w:rsidR="002A7CA3">
        <w:rPr>
          <w:bCs/>
          <w:sz w:val="24"/>
          <w:szCs w:val="24"/>
        </w:rPr>
        <w:t xml:space="preserve"> dne 23</w:t>
      </w:r>
      <w:r>
        <w:rPr>
          <w:bCs/>
          <w:sz w:val="24"/>
          <w:szCs w:val="24"/>
        </w:rPr>
        <w:t xml:space="preserve">. </w:t>
      </w:r>
      <w:r w:rsidR="002A7CA3">
        <w:rPr>
          <w:bCs/>
          <w:sz w:val="24"/>
          <w:szCs w:val="24"/>
        </w:rPr>
        <w:t xml:space="preserve">června </w:t>
      </w:r>
      <w:r>
        <w:rPr>
          <w:bCs/>
          <w:sz w:val="24"/>
          <w:szCs w:val="24"/>
        </w:rPr>
        <w:t>202</w:t>
      </w:r>
      <w:r w:rsidR="002A7CA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Prezentace ČV OMEP.</w:t>
      </w:r>
    </w:p>
    <w:p w:rsidR="001762DC" w:rsidRPr="002A7CA3" w:rsidRDefault="001762DC" w:rsidP="001762DC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Účast předsedkyně na online jednání Světového shromáždění OMEP</w:t>
      </w:r>
      <w:r w:rsidR="002A7CA3">
        <w:rPr>
          <w:bCs/>
          <w:sz w:val="24"/>
          <w:szCs w:val="24"/>
        </w:rPr>
        <w:t xml:space="preserve"> ve dvou fázích: přípravná (19. června 2021) a vlastní jednání (28. srpna 2021)</w:t>
      </w:r>
      <w:r>
        <w:rPr>
          <w:bCs/>
          <w:sz w:val="24"/>
          <w:szCs w:val="24"/>
        </w:rPr>
        <w:t>. Prezentace ČV OMEP.</w:t>
      </w:r>
    </w:p>
    <w:p w:rsidR="002A7CA3" w:rsidRPr="00EF727C" w:rsidRDefault="002A7CA3" w:rsidP="001762DC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Konferenční příspěvek na online konferenci pořádané OMEP v Německu o 3. fázi projektu ESD zaměřené na mezigenerační dialog v předškolní výchově pro udržitelný rozvoj (květen 2021, Milada Rabušicová).</w:t>
      </w:r>
    </w:p>
    <w:p w:rsidR="00EF727C" w:rsidRPr="005A445A" w:rsidRDefault="00EF727C" w:rsidP="001762DC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Nahrávka videoprezentace ČV OMEP, o kterou byla naše organizace požádána sekretariátem Světového výboru OMEP v září 2021.</w:t>
      </w:r>
    </w:p>
    <w:p w:rsidR="00EF727C" w:rsidRPr="005A445A" w:rsidRDefault="005A445A" w:rsidP="005A445A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ČV OMEP se zapojil do soutěže Erasmus+ (</w:t>
      </w:r>
      <w:r w:rsidRPr="005A445A">
        <w:rPr>
          <w:rFonts w:eastAsiaTheme="minorHAnsi"/>
          <w:bCs/>
          <w:sz w:val="24"/>
          <w:szCs w:val="24"/>
          <w:lang w:eastAsia="en-US"/>
        </w:rPr>
        <w:t>project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>KA220-SCH -Cooperation partnerships in school education</w:t>
      </w:r>
      <w:r>
        <w:rPr>
          <w:rFonts w:eastAsiaTheme="minorHAnsi"/>
          <w:bCs/>
          <w:sz w:val="24"/>
          <w:szCs w:val="24"/>
          <w:lang w:eastAsia="en-US"/>
        </w:rPr>
        <w:t>) s názvem „</w:t>
      </w:r>
      <w:r w:rsidRPr="005A445A">
        <w:rPr>
          <w:rFonts w:eastAsiaTheme="minorHAnsi"/>
          <w:bCs/>
          <w:sz w:val="24"/>
          <w:szCs w:val="24"/>
          <w:lang w:eastAsia="en-US"/>
        </w:rPr>
        <w:t>ESD for ECE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>Sustainability from the Start: An Online ESD Curriculum for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445A">
        <w:rPr>
          <w:rFonts w:eastAsiaTheme="minorHAnsi"/>
          <w:bCs/>
          <w:sz w:val="24"/>
          <w:szCs w:val="24"/>
          <w:lang w:eastAsia="en-US"/>
        </w:rPr>
        <w:t>Early Childhood Education</w:t>
      </w:r>
      <w:r>
        <w:rPr>
          <w:rFonts w:eastAsiaTheme="minorHAnsi"/>
          <w:bCs/>
          <w:sz w:val="24"/>
          <w:szCs w:val="24"/>
          <w:lang w:eastAsia="en-US"/>
        </w:rPr>
        <w:t xml:space="preserve"> (</w:t>
      </w:r>
      <w:r w:rsidRPr="005A445A">
        <w:rPr>
          <w:rFonts w:eastAsiaTheme="minorHAnsi"/>
          <w:bCs/>
          <w:sz w:val="24"/>
          <w:szCs w:val="24"/>
          <w:lang w:eastAsia="en-US"/>
        </w:rPr>
        <w:t>2022-01-01 -2024-06-30</w:t>
      </w:r>
      <w:r>
        <w:rPr>
          <w:rFonts w:eastAsiaTheme="minorHAnsi"/>
          <w:bCs/>
          <w:sz w:val="24"/>
          <w:szCs w:val="24"/>
          <w:lang w:eastAsia="en-US"/>
        </w:rPr>
        <w:t>) spolu s dalšími zeměmi: Švédsko (vedoucí projektu), Francie, Irsko, Chorvatsko) a projekt na roky 2022 – 2024 financovaný ze zdrojů EU!!! Za ČR budou řešitelkami Petra Vystrčilová a Milada Rabušicová.</w:t>
      </w:r>
    </w:p>
    <w:p w:rsidR="005A445A" w:rsidRPr="005A445A" w:rsidRDefault="005A445A" w:rsidP="005A445A">
      <w:pPr>
        <w:autoSpaceDE w:val="0"/>
        <w:autoSpaceDN w:val="0"/>
        <w:adjustRightInd w:val="0"/>
        <w:rPr>
          <w:rFonts w:ascii="Tw Cen MT" w:eastAsiaTheme="minorHAnsi" w:hAnsi="Tw Cen MT" w:cs="Tw Cen MT"/>
          <w:color w:val="000000"/>
          <w:sz w:val="24"/>
          <w:szCs w:val="24"/>
          <w:lang w:eastAsia="en-US"/>
        </w:rPr>
      </w:pPr>
    </w:p>
    <w:p w:rsidR="0060071C" w:rsidRDefault="0060071C" w:rsidP="0060071C">
      <w:pPr>
        <w:spacing w:line="276" w:lineRule="auto"/>
        <w:contextualSpacing/>
        <w:rPr>
          <w:sz w:val="24"/>
          <w:szCs w:val="24"/>
        </w:rPr>
      </w:pPr>
    </w:p>
    <w:p w:rsidR="0060071C" w:rsidRDefault="0060071C" w:rsidP="0060071C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 Brně </w:t>
      </w:r>
      <w:r w:rsidR="00011AB3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011AB3">
        <w:rPr>
          <w:sz w:val="24"/>
          <w:szCs w:val="24"/>
        </w:rPr>
        <w:t xml:space="preserve">listopadu </w:t>
      </w:r>
      <w:r>
        <w:rPr>
          <w:sz w:val="24"/>
          <w:szCs w:val="24"/>
        </w:rPr>
        <w:t>20</w:t>
      </w:r>
      <w:r w:rsidR="00D45C31">
        <w:rPr>
          <w:sz w:val="24"/>
          <w:szCs w:val="24"/>
        </w:rPr>
        <w:t>2</w:t>
      </w:r>
      <w:r w:rsidR="00011AB3">
        <w:rPr>
          <w:sz w:val="24"/>
          <w:szCs w:val="24"/>
        </w:rPr>
        <w:t>1</w:t>
      </w:r>
    </w:p>
    <w:p w:rsidR="0060071C" w:rsidRDefault="0060071C" w:rsidP="0060071C">
      <w:pPr>
        <w:spacing w:line="276" w:lineRule="auto"/>
        <w:contextualSpacing/>
        <w:rPr>
          <w:sz w:val="24"/>
          <w:szCs w:val="24"/>
        </w:rPr>
      </w:pPr>
    </w:p>
    <w:p w:rsidR="0060071C" w:rsidRPr="00011AB3" w:rsidRDefault="0060071C" w:rsidP="0060071C">
      <w:pPr>
        <w:spacing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AB3">
        <w:rPr>
          <w:i/>
          <w:sz w:val="24"/>
          <w:szCs w:val="24"/>
        </w:rPr>
        <w:t>Milada Rabušicová</w:t>
      </w:r>
    </w:p>
    <w:p w:rsidR="00515586" w:rsidRPr="00011AB3" w:rsidRDefault="0060071C" w:rsidP="003A07F2">
      <w:pPr>
        <w:spacing w:line="276" w:lineRule="auto"/>
        <w:contextualSpacing/>
        <w:rPr>
          <w:i/>
          <w:sz w:val="24"/>
          <w:szCs w:val="24"/>
        </w:rPr>
      </w:pP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="003A07F2" w:rsidRPr="00011AB3">
        <w:rPr>
          <w:i/>
          <w:sz w:val="24"/>
          <w:szCs w:val="24"/>
        </w:rPr>
        <w:t>p</w:t>
      </w:r>
      <w:r w:rsidRPr="00011AB3">
        <w:rPr>
          <w:i/>
          <w:sz w:val="24"/>
          <w:szCs w:val="24"/>
        </w:rPr>
        <w:t xml:space="preserve">ředsedkyně </w:t>
      </w:r>
      <w:r w:rsidR="003A07F2" w:rsidRPr="00011AB3">
        <w:rPr>
          <w:i/>
          <w:sz w:val="24"/>
          <w:szCs w:val="24"/>
        </w:rPr>
        <w:t>ČV OMEP</w:t>
      </w:r>
      <w:r w:rsidR="00515586" w:rsidRPr="00011AB3">
        <w:rPr>
          <w:i/>
          <w:sz w:val="24"/>
          <w:szCs w:val="24"/>
        </w:rPr>
        <w:t xml:space="preserve">    </w:t>
      </w:r>
    </w:p>
    <w:sectPr w:rsidR="00515586" w:rsidRPr="00011AB3" w:rsidSect="00173F1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E8" w:rsidRDefault="007F0CE8" w:rsidP="00100C7F">
      <w:r>
        <w:separator/>
      </w:r>
    </w:p>
  </w:endnote>
  <w:endnote w:type="continuationSeparator" w:id="0">
    <w:p w:rsidR="007F0CE8" w:rsidRDefault="007F0CE8" w:rsidP="001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362835"/>
      <w:docPartObj>
        <w:docPartGallery w:val="Page Numbers (Bottom of Page)"/>
        <w:docPartUnique/>
      </w:docPartObj>
    </w:sdtPr>
    <w:sdtEndPr/>
    <w:sdtContent>
      <w:p w:rsidR="00100C7F" w:rsidRDefault="00100C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B4">
          <w:rPr>
            <w:noProof/>
          </w:rPr>
          <w:t>2</w:t>
        </w:r>
        <w:r>
          <w:fldChar w:fldCharType="end"/>
        </w:r>
      </w:p>
    </w:sdtContent>
  </w:sdt>
  <w:p w:rsidR="00100C7F" w:rsidRDefault="00100C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E8" w:rsidRDefault="007F0CE8" w:rsidP="00100C7F">
      <w:r>
        <w:separator/>
      </w:r>
    </w:p>
  </w:footnote>
  <w:footnote w:type="continuationSeparator" w:id="0">
    <w:p w:rsidR="007F0CE8" w:rsidRDefault="007F0CE8" w:rsidP="0010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F6"/>
    <w:multiLevelType w:val="hybridMultilevel"/>
    <w:tmpl w:val="EA24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0EC2"/>
    <w:multiLevelType w:val="hybridMultilevel"/>
    <w:tmpl w:val="4B742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82"/>
    <w:rsid w:val="00011AB3"/>
    <w:rsid w:val="000D0CE2"/>
    <w:rsid w:val="00100C7F"/>
    <w:rsid w:val="0017074A"/>
    <w:rsid w:val="001762DC"/>
    <w:rsid w:val="001C6986"/>
    <w:rsid w:val="002121E7"/>
    <w:rsid w:val="00254484"/>
    <w:rsid w:val="002760B7"/>
    <w:rsid w:val="002A7CA3"/>
    <w:rsid w:val="00302AAA"/>
    <w:rsid w:val="00352999"/>
    <w:rsid w:val="00372BB6"/>
    <w:rsid w:val="003A07F2"/>
    <w:rsid w:val="003A49DC"/>
    <w:rsid w:val="00402400"/>
    <w:rsid w:val="0045775C"/>
    <w:rsid w:val="004870A1"/>
    <w:rsid w:val="004B2F35"/>
    <w:rsid w:val="004F258C"/>
    <w:rsid w:val="00515586"/>
    <w:rsid w:val="005A445A"/>
    <w:rsid w:val="005B34B3"/>
    <w:rsid w:val="0060071C"/>
    <w:rsid w:val="006158AC"/>
    <w:rsid w:val="0064472C"/>
    <w:rsid w:val="00647329"/>
    <w:rsid w:val="006E1717"/>
    <w:rsid w:val="007056B4"/>
    <w:rsid w:val="007C254D"/>
    <w:rsid w:val="007E3A10"/>
    <w:rsid w:val="007F0CE8"/>
    <w:rsid w:val="00821963"/>
    <w:rsid w:val="00863418"/>
    <w:rsid w:val="008B45AD"/>
    <w:rsid w:val="008D1082"/>
    <w:rsid w:val="008D64E4"/>
    <w:rsid w:val="009A07F2"/>
    <w:rsid w:val="009F185D"/>
    <w:rsid w:val="009F3B61"/>
    <w:rsid w:val="00A92211"/>
    <w:rsid w:val="00AC2591"/>
    <w:rsid w:val="00B15232"/>
    <w:rsid w:val="00BD7AAB"/>
    <w:rsid w:val="00BF4956"/>
    <w:rsid w:val="00C22FF4"/>
    <w:rsid w:val="00CA48C5"/>
    <w:rsid w:val="00CE7809"/>
    <w:rsid w:val="00D23F57"/>
    <w:rsid w:val="00D45C31"/>
    <w:rsid w:val="00D7407C"/>
    <w:rsid w:val="00EE15F5"/>
    <w:rsid w:val="00EE4A47"/>
    <w:rsid w:val="00E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AF3D"/>
  <w15:chartTrackingRefBased/>
  <w15:docId w15:val="{827504E0-E493-41CD-90CB-9B6CD21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586"/>
    <w:pPr>
      <w:ind w:left="708"/>
    </w:pPr>
  </w:style>
  <w:style w:type="character" w:styleId="Siln">
    <w:name w:val="Strong"/>
    <w:basedOn w:val="Standardnpsmoodstavce"/>
    <w:uiPriority w:val="22"/>
    <w:qFormat/>
    <w:rsid w:val="005155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49D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0C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C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0C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D0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7F2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7F2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p.cz/esd-proj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me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Milada</cp:lastModifiedBy>
  <cp:revision>23</cp:revision>
  <dcterms:created xsi:type="dcterms:W3CDTF">2019-02-07T12:47:00Z</dcterms:created>
  <dcterms:modified xsi:type="dcterms:W3CDTF">2021-11-24T17:35:00Z</dcterms:modified>
</cp:coreProperties>
</file>